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90BD4" w14:textId="77777777" w:rsidR="00FF6792" w:rsidRPr="00070ED2" w:rsidRDefault="00FF6792" w:rsidP="00FF6792">
      <w:pPr>
        <w:rPr>
          <w:rFonts w:ascii="Interstate" w:hAnsi="Interstate" w:cs="Arial"/>
        </w:rPr>
      </w:pPr>
      <w:r w:rsidRPr="00070ED2">
        <w:rPr>
          <w:rFonts w:ascii="Interstate" w:hAnsi="Interstate" w:cs="Arial"/>
        </w:rPr>
        <w:t>Dear Parent/Guardian:</w:t>
      </w:r>
    </w:p>
    <w:p w14:paraId="2D84F2AA" w14:textId="1E1C227D" w:rsidR="00255EC2" w:rsidRPr="002C33BC" w:rsidRDefault="00FF6792" w:rsidP="00255EC2">
      <w:pPr>
        <w:rPr>
          <w:rFonts w:ascii="Interstate" w:hAnsi="Interstate" w:cs="Arial"/>
          <w:b/>
          <w:bCs/>
        </w:rPr>
      </w:pPr>
      <w:r w:rsidRPr="61A2A786">
        <w:rPr>
          <w:rFonts w:ascii="Interstate" w:hAnsi="Interstate" w:cs="Arial"/>
        </w:rPr>
        <w:t xml:space="preserve">The Centre for Sexuality is excited to offer the </w:t>
      </w:r>
      <w:proofErr w:type="spellStart"/>
      <w:r w:rsidRPr="61A2A786">
        <w:rPr>
          <w:rFonts w:ascii="Interstate" w:hAnsi="Interstate" w:cs="Arial"/>
        </w:rPr>
        <w:t>WiseGuyz</w:t>
      </w:r>
      <w:proofErr w:type="spellEnd"/>
      <w:r w:rsidRPr="61A2A786">
        <w:rPr>
          <w:rFonts w:ascii="Interstate" w:hAnsi="Interstate" w:cs="Arial"/>
        </w:rPr>
        <w:t xml:space="preserve"> </w:t>
      </w:r>
      <w:r w:rsidR="003861F1">
        <w:rPr>
          <w:rFonts w:ascii="Interstate" w:hAnsi="Interstate" w:cs="Arial"/>
        </w:rPr>
        <w:t>P</w:t>
      </w:r>
      <w:r w:rsidRPr="61A2A786">
        <w:rPr>
          <w:rFonts w:ascii="Interstate" w:hAnsi="Interstate" w:cs="Arial"/>
        </w:rPr>
        <w:t>rogram to</w:t>
      </w:r>
      <w:r w:rsidR="00742CC6">
        <w:rPr>
          <w:rFonts w:ascii="Interstate" w:hAnsi="Interstate" w:cs="Arial"/>
        </w:rPr>
        <w:t xml:space="preserve"> </w:t>
      </w:r>
      <w:r w:rsidR="00DD5AFF">
        <w:rPr>
          <w:rFonts w:ascii="Interstate" w:hAnsi="Interstate" w:cs="Arial"/>
        </w:rPr>
        <w:t xml:space="preserve">Calgary Youth Attendance </w:t>
      </w:r>
      <w:r w:rsidR="00D42AC2">
        <w:rPr>
          <w:rFonts w:ascii="Interstate" w:hAnsi="Interstate" w:cs="Arial"/>
        </w:rPr>
        <w:t>male-identified clients</w:t>
      </w:r>
      <w:r w:rsidR="00C34F81">
        <w:rPr>
          <w:rFonts w:ascii="Interstate" w:hAnsi="Interstate" w:cs="Arial"/>
        </w:rPr>
        <w:t>, aged 13-18.</w:t>
      </w:r>
      <w:r w:rsidR="00255EC2">
        <w:rPr>
          <w:rFonts w:ascii="Interstate" w:hAnsi="Interstate" w:cs="Arial"/>
        </w:rPr>
        <w:t xml:space="preserve"> </w:t>
      </w:r>
    </w:p>
    <w:p w14:paraId="380B2714" w14:textId="7E0277DB" w:rsidR="00FF6792" w:rsidRPr="00070ED2" w:rsidRDefault="00FF6792" w:rsidP="00FF6792">
      <w:pPr>
        <w:rPr>
          <w:rFonts w:ascii="Interstate" w:hAnsi="Interstate" w:cs="Arial"/>
        </w:rPr>
      </w:pPr>
      <w:r w:rsidRPr="61A2A786">
        <w:rPr>
          <w:rFonts w:ascii="Interstate" w:hAnsi="Interstate"/>
        </w:rPr>
        <w:t>The Centre for Sexuality is a nationally recognized, community-based non-profit organization</w:t>
      </w:r>
      <w:r w:rsidR="007A5E5C">
        <w:rPr>
          <w:rFonts w:ascii="Interstate" w:hAnsi="Interstate"/>
        </w:rPr>
        <w:t xml:space="preserve"> that </w:t>
      </w:r>
      <w:r w:rsidRPr="61A2A786">
        <w:rPr>
          <w:rFonts w:ascii="Interstate" w:hAnsi="Interstate"/>
        </w:rPr>
        <w:t xml:space="preserve">promotes healthy sexuality across the lifespan. We have been leading the way in the areas of sexuality, healthy relationships, human rights, gender identity, sexual orientation, </w:t>
      </w:r>
      <w:proofErr w:type="gramStart"/>
      <w:r w:rsidRPr="61A2A786">
        <w:rPr>
          <w:rFonts w:ascii="Interstate" w:hAnsi="Interstate"/>
        </w:rPr>
        <w:t>equality</w:t>
      </w:r>
      <w:proofErr w:type="gramEnd"/>
      <w:r w:rsidRPr="61A2A786">
        <w:rPr>
          <w:rFonts w:ascii="Interstate" w:hAnsi="Interstate"/>
        </w:rPr>
        <w:t xml:space="preserve"> and consent for </w:t>
      </w:r>
      <w:r w:rsidR="00064192">
        <w:rPr>
          <w:rFonts w:ascii="Interstate" w:hAnsi="Interstate"/>
        </w:rPr>
        <w:t>almost 50 years</w:t>
      </w:r>
      <w:r w:rsidRPr="61A2A786">
        <w:rPr>
          <w:rFonts w:ascii="Interstate" w:hAnsi="Interstate"/>
        </w:rPr>
        <w:t xml:space="preserve"> in the Calgary community.</w:t>
      </w:r>
      <w:r w:rsidRPr="61A2A786">
        <w:rPr>
          <w:rFonts w:ascii="Calibri" w:hAnsi="Calibri" w:cs="Calibri"/>
        </w:rPr>
        <w:t> </w:t>
      </w:r>
    </w:p>
    <w:p w14:paraId="1EE6FD11" w14:textId="77777777" w:rsidR="00FF6792" w:rsidRDefault="00FF6792" w:rsidP="00FF6792">
      <w:pPr>
        <w:rPr>
          <w:rFonts w:ascii="Interstate" w:hAnsi="Interstate" w:cs="Arial"/>
          <w:b/>
          <w:bCs/>
        </w:rPr>
      </w:pPr>
      <w:r w:rsidRPr="00070ED2">
        <w:rPr>
          <w:rFonts w:ascii="Interstate" w:hAnsi="Interstate" w:cs="Arial"/>
          <w:b/>
          <w:bCs/>
        </w:rPr>
        <w:t xml:space="preserve">What is </w:t>
      </w:r>
      <w:proofErr w:type="spellStart"/>
      <w:r w:rsidRPr="00070ED2">
        <w:rPr>
          <w:rFonts w:ascii="Interstate" w:hAnsi="Interstate" w:cs="Arial"/>
          <w:b/>
          <w:bCs/>
        </w:rPr>
        <w:t>WiseGuyz</w:t>
      </w:r>
      <w:proofErr w:type="spellEnd"/>
      <w:r w:rsidRPr="00070ED2">
        <w:rPr>
          <w:rFonts w:ascii="Interstate" w:hAnsi="Interstate" w:cs="Arial"/>
          <w:b/>
          <w:bCs/>
        </w:rPr>
        <w:t>?</w:t>
      </w:r>
    </w:p>
    <w:p w14:paraId="20244C72" w14:textId="4DEF5813" w:rsidR="006C0C60" w:rsidRPr="009D5234" w:rsidRDefault="00FF6792" w:rsidP="00FF6792">
      <w:pPr>
        <w:rPr>
          <w:rFonts w:ascii="Interstate" w:hAnsi="Interstate" w:cs="Arial"/>
        </w:rPr>
      </w:pPr>
      <w:r w:rsidRPr="00070ED2">
        <w:rPr>
          <w:rFonts w:ascii="Interstate" w:hAnsi="Interstate"/>
        </w:rPr>
        <w:t xml:space="preserve">Young </w:t>
      </w:r>
      <w:r w:rsidR="00406B82">
        <w:rPr>
          <w:rFonts w:ascii="Interstate" w:hAnsi="Interstate"/>
        </w:rPr>
        <w:t>men</w:t>
      </w:r>
      <w:r>
        <w:rPr>
          <w:rFonts w:ascii="Interstate" w:hAnsi="Interstate"/>
        </w:rPr>
        <w:t xml:space="preserve"> </w:t>
      </w:r>
      <w:r w:rsidRPr="00070ED2">
        <w:rPr>
          <w:rFonts w:ascii="Interstate" w:hAnsi="Interstate"/>
        </w:rPr>
        <w:t xml:space="preserve">are inundated with cultural and media messages about what it means to be a man. The </w:t>
      </w:r>
      <w:proofErr w:type="spellStart"/>
      <w:r w:rsidRPr="00070ED2">
        <w:rPr>
          <w:rFonts w:ascii="Interstate" w:hAnsi="Interstate"/>
        </w:rPr>
        <w:t>WiseGuyz</w:t>
      </w:r>
      <w:proofErr w:type="spellEnd"/>
      <w:r w:rsidR="00D15B4D">
        <w:rPr>
          <w:rFonts w:ascii="Interstate" w:hAnsi="Interstate"/>
        </w:rPr>
        <w:t xml:space="preserve"> Program</w:t>
      </w:r>
      <w:r w:rsidRPr="00070ED2">
        <w:rPr>
          <w:rFonts w:ascii="Interstate" w:hAnsi="Interstate"/>
        </w:rPr>
        <w:t xml:space="preserve"> </w:t>
      </w:r>
      <w:r>
        <w:rPr>
          <w:rFonts w:ascii="Interstate" w:hAnsi="Interstate"/>
        </w:rPr>
        <w:t>is an evidence-informed</w:t>
      </w:r>
      <w:r w:rsidR="00255EC2">
        <w:rPr>
          <w:rFonts w:ascii="Interstate" w:hAnsi="Interstate"/>
        </w:rPr>
        <w:t>,</w:t>
      </w:r>
      <w:r>
        <w:rPr>
          <w:rFonts w:ascii="Interstate" w:hAnsi="Interstate"/>
        </w:rPr>
        <w:t xml:space="preserve"> </w:t>
      </w:r>
      <w:r w:rsidR="00255EC2">
        <w:rPr>
          <w:rFonts w:ascii="Interstate" w:hAnsi="Interstate"/>
        </w:rPr>
        <w:t xml:space="preserve">healthy relationship promotion </w:t>
      </w:r>
      <w:r>
        <w:rPr>
          <w:rFonts w:ascii="Interstate" w:hAnsi="Interstate"/>
        </w:rPr>
        <w:t xml:space="preserve">program which gives boys a safe space to build essential relationship skills. These skills aim to promote healthy sexuality and relationship development while decreasing attitudes related to homophobia and gender-based violence. </w:t>
      </w:r>
    </w:p>
    <w:p w14:paraId="2FFD4195" w14:textId="57D0141B" w:rsidR="0088030C" w:rsidRPr="00B26CDF" w:rsidRDefault="002659EA" w:rsidP="007F78A4">
      <w:pPr>
        <w:rPr>
          <w:rFonts w:ascii="Interstate" w:hAnsi="Interstate" w:cs="Arial"/>
          <w:b/>
          <w:bCs/>
        </w:rPr>
      </w:pPr>
      <w:r>
        <w:rPr>
          <w:rFonts w:ascii="Interstate" w:hAnsi="Interstate"/>
        </w:rPr>
        <w:t>Due to COVID-19, the program will</w:t>
      </w:r>
      <w:r w:rsidR="004906F7">
        <w:rPr>
          <w:rFonts w:ascii="Interstate" w:hAnsi="Interstate" w:cs="Arial"/>
        </w:rPr>
        <w:t xml:space="preserve"> be delivered online </w:t>
      </w:r>
      <w:r w:rsidR="00B26CDF">
        <w:rPr>
          <w:rFonts w:ascii="Interstate" w:hAnsi="Interstate" w:cs="Arial"/>
        </w:rPr>
        <w:t xml:space="preserve">via Zoom, </w:t>
      </w:r>
      <w:r w:rsidR="004906F7" w:rsidRPr="00255EC2">
        <w:rPr>
          <w:rFonts w:ascii="Interstate" w:hAnsi="Interstate" w:cs="Arial"/>
        </w:rPr>
        <w:t>starting May 5 on Wednesdays from 6:00pm-7:00pm</w:t>
      </w:r>
      <w:r>
        <w:rPr>
          <w:rFonts w:ascii="Interstate" w:hAnsi="Interstate"/>
        </w:rPr>
        <w:t xml:space="preserve">. </w:t>
      </w:r>
      <w:r w:rsidR="0088030C" w:rsidRPr="00277A5E">
        <w:rPr>
          <w:rFonts w:ascii="Interstate" w:hAnsi="Interstate"/>
        </w:rPr>
        <w:t xml:space="preserve">The online program is composed of </w:t>
      </w:r>
      <w:r w:rsidR="0098750E">
        <w:rPr>
          <w:rFonts w:ascii="Interstate" w:hAnsi="Interstate"/>
        </w:rPr>
        <w:t>14</w:t>
      </w:r>
      <w:r w:rsidR="0088030C" w:rsidRPr="00277A5E">
        <w:rPr>
          <w:rFonts w:ascii="Interstate" w:hAnsi="Interstate"/>
        </w:rPr>
        <w:t xml:space="preserve"> weeks focusing on </w:t>
      </w:r>
      <w:proofErr w:type="spellStart"/>
      <w:r w:rsidR="0088030C" w:rsidRPr="00277A5E">
        <w:rPr>
          <w:rFonts w:ascii="Interstate" w:hAnsi="Interstate"/>
        </w:rPr>
        <w:t>WiseGuyz</w:t>
      </w:r>
      <w:proofErr w:type="spellEnd"/>
      <w:r w:rsidR="0088030C" w:rsidRPr="00277A5E">
        <w:rPr>
          <w:rFonts w:ascii="Interstate" w:hAnsi="Interstate"/>
        </w:rPr>
        <w:t xml:space="preserve"> core topics as well as providing boys with self-care and coping strategies to navigate these unprecedented times – please see outline below:</w:t>
      </w:r>
    </w:p>
    <w:p w14:paraId="3369F413" w14:textId="21AABBEB" w:rsidR="00064192" w:rsidRDefault="002659EA" w:rsidP="00FF6792">
      <w:pPr>
        <w:rPr>
          <w:rFonts w:ascii="Interstate" w:hAnsi="Interstate"/>
          <w:b/>
          <w:bCs/>
        </w:rPr>
      </w:pPr>
      <w:r>
        <w:rPr>
          <w:noProof/>
        </w:rPr>
        <w:drawing>
          <wp:inline distT="0" distB="0" distL="0" distR="0" wp14:anchorId="2DF7DABF" wp14:editId="68BDA04A">
            <wp:extent cx="5943600" cy="3225165"/>
            <wp:effectExtent l="0" t="0" r="19050" b="13335"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14:paraId="542576A9" w14:textId="77777777" w:rsidR="009D5234" w:rsidRDefault="009D5234" w:rsidP="00FF6792">
      <w:pPr>
        <w:rPr>
          <w:rFonts w:ascii="Interstate" w:hAnsi="Interstate"/>
          <w:b/>
          <w:bCs/>
        </w:rPr>
      </w:pPr>
    </w:p>
    <w:p w14:paraId="32B6DFA4" w14:textId="33BF7CDA" w:rsidR="00FF6792" w:rsidRDefault="00FF6792" w:rsidP="00FF6792">
      <w:pPr>
        <w:rPr>
          <w:rFonts w:ascii="Interstate" w:hAnsi="Interstate"/>
          <w:b/>
          <w:bCs/>
        </w:rPr>
      </w:pPr>
      <w:r w:rsidRPr="00050D4C">
        <w:rPr>
          <w:rFonts w:ascii="Interstate" w:hAnsi="Interstate"/>
          <w:b/>
          <w:bCs/>
        </w:rPr>
        <w:lastRenderedPageBreak/>
        <w:t>Our Impact</w:t>
      </w:r>
    </w:p>
    <w:p w14:paraId="38278C8E" w14:textId="06C4A2F8" w:rsidR="00FF6792" w:rsidRDefault="00FF6792" w:rsidP="00FF6792">
      <w:pPr>
        <w:rPr>
          <w:rFonts w:ascii="Interstate" w:hAnsi="Interstate" w:cs="Arial"/>
        </w:rPr>
      </w:pPr>
      <w:r w:rsidRPr="00050D4C">
        <w:rPr>
          <w:rFonts w:ascii="Interstate" w:hAnsi="Interstate" w:cs="Arial"/>
        </w:rPr>
        <w:t xml:space="preserve">We have collected evaluation data from over 800 </w:t>
      </w:r>
      <w:proofErr w:type="spellStart"/>
      <w:r w:rsidRPr="00050D4C">
        <w:rPr>
          <w:rFonts w:ascii="Interstate" w:hAnsi="Interstate" w:cs="Arial"/>
        </w:rPr>
        <w:t>WiseGuyz</w:t>
      </w:r>
      <w:proofErr w:type="spellEnd"/>
      <w:r w:rsidRPr="00050D4C">
        <w:rPr>
          <w:rFonts w:ascii="Interstate" w:hAnsi="Interstate" w:cs="Arial"/>
        </w:rPr>
        <w:t xml:space="preserve"> participants since 2014 to help us understand the impact of the program. From this research</w:t>
      </w:r>
      <w:r>
        <w:rPr>
          <w:rFonts w:ascii="Interstate" w:hAnsi="Interstate" w:cs="Arial"/>
        </w:rPr>
        <w:t>, participants have reported:</w:t>
      </w:r>
    </w:p>
    <w:p w14:paraId="604806A4" w14:textId="77777777" w:rsidR="00FF6792" w:rsidRPr="00C71D93" w:rsidRDefault="00FF6792" w:rsidP="00FF6792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>
        <w:rPr>
          <w:rFonts w:ascii="Interstate" w:hAnsi="Interstate" w:cs="Arial"/>
        </w:rPr>
        <w:t>Improved communication and conflict resolution skills</w:t>
      </w:r>
    </w:p>
    <w:p w14:paraId="4633A05D" w14:textId="77777777" w:rsidR="00FF6792" w:rsidRDefault="00FF6792" w:rsidP="00FF6792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>
        <w:rPr>
          <w:rFonts w:ascii="Interstate" w:hAnsi="Interstate" w:cs="Arial"/>
        </w:rPr>
        <w:t xml:space="preserve">Improved mental </w:t>
      </w:r>
      <w:proofErr w:type="gramStart"/>
      <w:r>
        <w:rPr>
          <w:rFonts w:ascii="Interstate" w:hAnsi="Interstate" w:cs="Arial"/>
        </w:rPr>
        <w:t>health</w:t>
      </w:r>
      <w:proofErr w:type="gramEnd"/>
    </w:p>
    <w:p w14:paraId="459BE102" w14:textId="77777777" w:rsidR="00FF6792" w:rsidRPr="00C71D93" w:rsidRDefault="00FF6792" w:rsidP="00FF6792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>
        <w:rPr>
          <w:rFonts w:ascii="Interstate" w:hAnsi="Interstate" w:cs="Arial"/>
        </w:rPr>
        <w:t xml:space="preserve">Increase knowledge about their own sexual health and </w:t>
      </w:r>
      <w:proofErr w:type="gramStart"/>
      <w:r>
        <w:rPr>
          <w:rFonts w:ascii="Interstate" w:hAnsi="Interstate" w:cs="Arial"/>
        </w:rPr>
        <w:t>sexuality</w:t>
      </w:r>
      <w:proofErr w:type="gramEnd"/>
    </w:p>
    <w:p w14:paraId="0813DFAC" w14:textId="77777777" w:rsidR="00FF6792" w:rsidRDefault="00FF6792" w:rsidP="00FF6792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>
        <w:rPr>
          <w:rFonts w:ascii="Interstate" w:hAnsi="Interstate" w:cs="Arial"/>
        </w:rPr>
        <w:t xml:space="preserve">Improved ability to engage in healthier </w:t>
      </w:r>
      <w:proofErr w:type="gramStart"/>
      <w:r>
        <w:rPr>
          <w:rFonts w:ascii="Interstate" w:hAnsi="Interstate" w:cs="Arial"/>
        </w:rPr>
        <w:t>relationships</w:t>
      </w:r>
      <w:proofErr w:type="gramEnd"/>
    </w:p>
    <w:p w14:paraId="7D788A12" w14:textId="77777777" w:rsidR="00FF6792" w:rsidRDefault="00FF6792" w:rsidP="00FF6792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>
        <w:rPr>
          <w:rFonts w:ascii="Interstate" w:hAnsi="Interstate"/>
        </w:rPr>
        <w:t xml:space="preserve">Decreased homophobic </w:t>
      </w:r>
      <w:proofErr w:type="gramStart"/>
      <w:r>
        <w:rPr>
          <w:rFonts w:ascii="Interstate" w:hAnsi="Interstate"/>
        </w:rPr>
        <w:t>attitudes</w:t>
      </w:r>
      <w:proofErr w:type="gramEnd"/>
    </w:p>
    <w:p w14:paraId="1455C469" w14:textId="77777777" w:rsidR="00FF6792" w:rsidRDefault="00FF6792" w:rsidP="00FF6792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>
        <w:rPr>
          <w:rFonts w:ascii="Interstate" w:hAnsi="Interstate" w:cs="Arial"/>
        </w:rPr>
        <w:t xml:space="preserve">Improved critical thinking about toxic </w:t>
      </w:r>
      <w:proofErr w:type="gramStart"/>
      <w:r>
        <w:rPr>
          <w:rFonts w:ascii="Interstate" w:hAnsi="Interstate" w:cs="Arial"/>
        </w:rPr>
        <w:t>masculinity</w:t>
      </w:r>
      <w:proofErr w:type="gramEnd"/>
    </w:p>
    <w:p w14:paraId="3DFA6D3C" w14:textId="238C967F" w:rsidR="00567F48" w:rsidRDefault="00FF6792" w:rsidP="00567F48">
      <w:pPr>
        <w:pStyle w:val="ListParagraph"/>
        <w:numPr>
          <w:ilvl w:val="0"/>
          <w:numId w:val="11"/>
        </w:numPr>
        <w:spacing w:after="200" w:line="276" w:lineRule="auto"/>
        <w:rPr>
          <w:rFonts w:ascii="Interstate" w:hAnsi="Interstate" w:cs="Arial"/>
        </w:rPr>
      </w:pPr>
      <w:r w:rsidRPr="00C71D93">
        <w:rPr>
          <w:rFonts w:ascii="Interstate" w:hAnsi="Interstate" w:cs="Arial"/>
        </w:rPr>
        <w:t>Increased active and positive bystander intervention in response to peer violence</w:t>
      </w:r>
      <w:r w:rsidR="00817D6A">
        <w:rPr>
          <w:rFonts w:ascii="Interstate" w:hAnsi="Interstate" w:cs="Arial"/>
        </w:rPr>
        <w:t>.</w:t>
      </w:r>
    </w:p>
    <w:p w14:paraId="48AD0361" w14:textId="5F1F457E" w:rsidR="009D5234" w:rsidRPr="002C33BC" w:rsidRDefault="002C33BC" w:rsidP="009D5234">
      <w:pPr>
        <w:rPr>
          <w:rFonts w:ascii="Interstate" w:hAnsi="Interstate"/>
          <w:b/>
          <w:bCs/>
        </w:rPr>
      </w:pPr>
      <w:r w:rsidRPr="002C33BC">
        <w:rPr>
          <w:rFonts w:ascii="Interstate" w:hAnsi="Interstate"/>
          <w:b/>
          <w:bCs/>
        </w:rPr>
        <w:t>Online Program Delivery</w:t>
      </w:r>
    </w:p>
    <w:p w14:paraId="24D0B5F0" w14:textId="77777777" w:rsidR="002C33BC" w:rsidRDefault="009D5234" w:rsidP="002C33BC">
      <w:pPr>
        <w:pStyle w:val="Footer"/>
        <w:rPr>
          <w:rFonts w:ascii="Interstate" w:hAnsi="Interstate"/>
        </w:rPr>
      </w:pPr>
      <w:r w:rsidRPr="00277A5E">
        <w:rPr>
          <w:rFonts w:ascii="Interstate" w:hAnsi="Interstate"/>
        </w:rPr>
        <w:t>Please note that Zoom links will only be shared with program participants, to ensure privacy. Only individuals who are actively participating in the program will be allowed in the Zoom</w:t>
      </w:r>
      <w:r>
        <w:rPr>
          <w:rFonts w:ascii="Interstate" w:hAnsi="Interstate"/>
        </w:rPr>
        <w:t xml:space="preserve"> meeting</w:t>
      </w:r>
      <w:r w:rsidRPr="00277A5E">
        <w:rPr>
          <w:rFonts w:ascii="Interstate" w:hAnsi="Interstate"/>
        </w:rPr>
        <w:t xml:space="preserve"> room. More details on Zoom privacy can be found at: </w:t>
      </w:r>
      <w:hyperlink r:id="rId16" w:history="1">
        <w:r w:rsidRPr="00277A5E">
          <w:rPr>
            <w:rStyle w:val="Hyperlink"/>
            <w:rFonts w:ascii="Interstate" w:hAnsi="Interstate"/>
          </w:rPr>
          <w:t>https://zoom.us/privacy</w:t>
        </w:r>
      </w:hyperlink>
      <w:r w:rsidRPr="00277A5E">
        <w:rPr>
          <w:rFonts w:ascii="Interstate" w:hAnsi="Interstate"/>
        </w:rPr>
        <w:t>.</w:t>
      </w:r>
      <w:r>
        <w:rPr>
          <w:rFonts w:ascii="Interstate" w:hAnsi="Interstate"/>
        </w:rPr>
        <w:t xml:space="preserve"> </w:t>
      </w:r>
      <w:r w:rsidRPr="00277A5E">
        <w:rPr>
          <w:rFonts w:ascii="Interstate" w:hAnsi="Interstate"/>
        </w:rPr>
        <w:t xml:space="preserve">Additionally, </w:t>
      </w:r>
      <w:r>
        <w:rPr>
          <w:rFonts w:ascii="Interstate" w:hAnsi="Interstate"/>
        </w:rPr>
        <w:t>Centre for Sexuality will not be recording Z</w:t>
      </w:r>
      <w:r w:rsidRPr="00277A5E">
        <w:rPr>
          <w:rFonts w:ascii="Interstate" w:hAnsi="Interstate"/>
        </w:rPr>
        <w:t xml:space="preserve">oom </w:t>
      </w:r>
      <w:r w:rsidRPr="00A90811">
        <w:rPr>
          <w:rFonts w:ascii="Interstate" w:hAnsi="Interstate"/>
        </w:rPr>
        <w:t xml:space="preserve">sessions, and to this end we request that all students who consent to participate in </w:t>
      </w:r>
      <w:proofErr w:type="spellStart"/>
      <w:r w:rsidRPr="00A90811">
        <w:rPr>
          <w:rFonts w:ascii="Interstate" w:hAnsi="Interstate"/>
        </w:rPr>
        <w:t>WiseGuyz</w:t>
      </w:r>
      <w:proofErr w:type="spellEnd"/>
      <w:r w:rsidRPr="00A90811">
        <w:rPr>
          <w:rFonts w:ascii="Interstate" w:hAnsi="Interstate"/>
        </w:rPr>
        <w:t xml:space="preserve"> also agree to not record, screenshot, or share any part of online </w:t>
      </w:r>
      <w:proofErr w:type="spellStart"/>
      <w:r w:rsidRPr="00A90811">
        <w:rPr>
          <w:rFonts w:ascii="Interstate" w:hAnsi="Interstate"/>
        </w:rPr>
        <w:t>WiseGuyz</w:t>
      </w:r>
      <w:proofErr w:type="spellEnd"/>
      <w:r w:rsidRPr="00A90811">
        <w:rPr>
          <w:rFonts w:ascii="Interstate" w:hAnsi="Interstate"/>
        </w:rPr>
        <w:t xml:space="preserve"> sessions in any format, using any device.</w:t>
      </w:r>
      <w:r>
        <w:rPr>
          <w:rFonts w:ascii="Interstate" w:hAnsi="Interstate"/>
        </w:rPr>
        <w:t xml:space="preserve"> </w:t>
      </w:r>
    </w:p>
    <w:p w14:paraId="4127010C" w14:textId="77777777" w:rsidR="002C33BC" w:rsidRDefault="002C33BC" w:rsidP="002C33BC">
      <w:pPr>
        <w:pStyle w:val="Footer"/>
        <w:rPr>
          <w:rFonts w:ascii="Interstate" w:hAnsi="Interstate"/>
        </w:rPr>
      </w:pPr>
    </w:p>
    <w:p w14:paraId="740270A2" w14:textId="75E083A3" w:rsidR="00460D21" w:rsidRPr="002C33BC" w:rsidRDefault="00460D21" w:rsidP="002C33BC">
      <w:pPr>
        <w:pStyle w:val="Footer"/>
        <w:rPr>
          <w:rFonts w:ascii="Interstate" w:hAnsi="Interstate"/>
        </w:rPr>
      </w:pPr>
      <w:r w:rsidRPr="007169AA">
        <w:rPr>
          <w:rFonts w:ascii="Interstate" w:hAnsi="Interstate" w:cs="Arial"/>
        </w:rPr>
        <w:t xml:space="preserve">It is our commitment to you that should any concerns regarding safety of the </w:t>
      </w:r>
      <w:r w:rsidR="001666A0" w:rsidRPr="007169AA">
        <w:rPr>
          <w:rFonts w:ascii="Interstate" w:hAnsi="Interstate" w:cs="Arial"/>
        </w:rPr>
        <w:t>boys</w:t>
      </w:r>
      <w:r w:rsidRPr="007169AA">
        <w:rPr>
          <w:rFonts w:ascii="Interstate" w:hAnsi="Interstate" w:cs="Arial"/>
        </w:rPr>
        <w:t>, or safety of others arise we will follow our agency disclosure policy and you will be notified.</w:t>
      </w:r>
    </w:p>
    <w:p w14:paraId="4C34268C" w14:textId="77777777" w:rsidR="002C33BC" w:rsidRDefault="002C33BC">
      <w:pPr>
        <w:rPr>
          <w:rFonts w:ascii="Interstate" w:hAnsi="Interstate" w:cs="Arial"/>
        </w:rPr>
      </w:pPr>
    </w:p>
    <w:p w14:paraId="2F5D3F9D" w14:textId="105FF484" w:rsidR="007169AA" w:rsidRPr="007169AA" w:rsidRDefault="00230F73">
      <w:pPr>
        <w:rPr>
          <w:rFonts w:ascii="Interstate" w:hAnsi="Interstate" w:cs="Arial"/>
        </w:rPr>
      </w:pPr>
      <w:r w:rsidRPr="007169AA">
        <w:rPr>
          <w:rFonts w:ascii="Interstate" w:hAnsi="Interstate" w:cs="Arial"/>
        </w:rPr>
        <w:t xml:space="preserve">If you agree to your child participating in the </w:t>
      </w:r>
      <w:proofErr w:type="spellStart"/>
      <w:r w:rsidR="001666A0" w:rsidRPr="007169AA">
        <w:rPr>
          <w:rFonts w:ascii="Interstate" w:hAnsi="Interstate" w:cs="Arial"/>
        </w:rPr>
        <w:t>WiseGuyz</w:t>
      </w:r>
      <w:proofErr w:type="spellEnd"/>
      <w:r w:rsidRPr="007169AA">
        <w:rPr>
          <w:rFonts w:ascii="Interstate" w:hAnsi="Interstate" w:cs="Arial"/>
        </w:rPr>
        <w:t xml:space="preserve"> Program, please complete and return the attached consent form via email or in person on the first day of program.</w:t>
      </w:r>
      <w:r w:rsidR="006A3A83" w:rsidRPr="007169AA">
        <w:rPr>
          <w:rFonts w:ascii="Interstate" w:hAnsi="Interstate" w:cs="Arial"/>
        </w:rPr>
        <w:t xml:space="preserve"> </w:t>
      </w:r>
    </w:p>
    <w:p w14:paraId="06B5307B" w14:textId="0AEEB1E6" w:rsidR="002710EA" w:rsidRDefault="002710EA">
      <w:pPr>
        <w:rPr>
          <w:rFonts w:ascii="Interstate" w:hAnsi="Interstate" w:cs="Arial"/>
        </w:rPr>
      </w:pPr>
      <w:r w:rsidRPr="007169AA">
        <w:rPr>
          <w:rFonts w:ascii="Interstate" w:hAnsi="Interstate" w:cs="Arial"/>
        </w:rPr>
        <w:t xml:space="preserve">If you have any barriers to attendance, have questions, or need additional support throughout the </w:t>
      </w:r>
      <w:r w:rsidR="002C33BC">
        <w:rPr>
          <w:rFonts w:ascii="Interstate" w:hAnsi="Interstate" w:cs="Arial"/>
        </w:rPr>
        <w:t>duration of the program</w:t>
      </w:r>
      <w:r w:rsidRPr="007169AA">
        <w:rPr>
          <w:rFonts w:ascii="Interstate" w:hAnsi="Interstate" w:cs="Arial"/>
        </w:rPr>
        <w:t>, please e-mail our program</w:t>
      </w:r>
      <w:r w:rsidR="007169AA" w:rsidRPr="007169AA">
        <w:rPr>
          <w:rFonts w:ascii="Interstate" w:hAnsi="Interstate" w:cs="Arial"/>
        </w:rPr>
        <w:t xml:space="preserve"> facilitator</w:t>
      </w:r>
      <w:r w:rsidR="007F0D62">
        <w:rPr>
          <w:rFonts w:ascii="Interstate" w:hAnsi="Interstate" w:cs="Arial"/>
        </w:rPr>
        <w:t>s</w:t>
      </w:r>
      <w:r w:rsidR="007169AA" w:rsidRPr="007169AA">
        <w:rPr>
          <w:rFonts w:ascii="Interstate" w:hAnsi="Interstate" w:cs="Arial"/>
        </w:rPr>
        <w:t xml:space="preserve"> </w:t>
      </w:r>
      <w:r w:rsidR="001A4407">
        <w:rPr>
          <w:rFonts w:ascii="Interstate" w:hAnsi="Interstate" w:cs="Arial"/>
        </w:rPr>
        <w:t>Prax Li</w:t>
      </w:r>
      <w:r w:rsidR="007169AA" w:rsidRPr="007169AA">
        <w:rPr>
          <w:rFonts w:ascii="Interstate" w:hAnsi="Interstate" w:cs="Arial"/>
        </w:rPr>
        <w:t xml:space="preserve"> at </w:t>
      </w:r>
      <w:hyperlink r:id="rId17" w:history="1">
        <w:r w:rsidR="007F0D62" w:rsidRPr="00956FB6">
          <w:rPr>
            <w:rStyle w:val="Hyperlink"/>
            <w:rFonts w:ascii="Interstate" w:hAnsi="Interstate" w:cs="Arial"/>
          </w:rPr>
          <w:t>pli@centreforsexuality.ca</w:t>
        </w:r>
      </w:hyperlink>
      <w:r w:rsidR="007F0D62">
        <w:rPr>
          <w:rFonts w:ascii="Interstate" w:hAnsi="Interstate" w:cs="Arial"/>
        </w:rPr>
        <w:t xml:space="preserve"> or Quinn Lazenby at </w:t>
      </w:r>
      <w:hyperlink r:id="rId18" w:history="1">
        <w:r w:rsidR="007F0D62" w:rsidRPr="00956FB6">
          <w:rPr>
            <w:rStyle w:val="Hyperlink"/>
            <w:rFonts w:ascii="Interstate" w:hAnsi="Interstate" w:cs="Arial"/>
          </w:rPr>
          <w:t>qlazenby@centreforsexuality.ca</w:t>
        </w:r>
      </w:hyperlink>
    </w:p>
    <w:p w14:paraId="02101C73" w14:textId="77777777" w:rsidR="007F0D62" w:rsidRDefault="007F0D62">
      <w:pPr>
        <w:rPr>
          <w:rFonts w:ascii="Interstate" w:hAnsi="Interstate" w:cs="Arial"/>
        </w:rPr>
      </w:pPr>
    </w:p>
    <w:p w14:paraId="5E544A0C" w14:textId="402261D6" w:rsidR="00C371DF" w:rsidRPr="007169AA" w:rsidRDefault="00A4055D">
      <w:pPr>
        <w:rPr>
          <w:rFonts w:ascii="Interstate" w:hAnsi="Interstate" w:cs="Arial"/>
        </w:rPr>
      </w:pPr>
      <w:r w:rsidRPr="007169AA">
        <w:rPr>
          <w:rFonts w:ascii="Interstate" w:hAnsi="Interstate" w:cs="Arial"/>
        </w:rPr>
        <w:t>Sincerely</w:t>
      </w:r>
      <w:r w:rsidR="00C371DF" w:rsidRPr="007169AA">
        <w:rPr>
          <w:rFonts w:ascii="Interstate" w:hAnsi="Interstate" w:cs="Arial"/>
        </w:rPr>
        <w:t>,</w:t>
      </w:r>
    </w:p>
    <w:p w14:paraId="3D8AD30C" w14:textId="7F0FA950" w:rsidR="00B41312" w:rsidRPr="007169AA" w:rsidRDefault="007169AA">
      <w:pPr>
        <w:rPr>
          <w:rFonts w:ascii="Interstate" w:hAnsi="Interstate" w:cs="Arial"/>
        </w:rPr>
      </w:pPr>
      <w:proofErr w:type="spellStart"/>
      <w:r w:rsidRPr="007169AA">
        <w:rPr>
          <w:rFonts w:ascii="Interstate" w:hAnsi="Interstate" w:cs="Arial"/>
        </w:rPr>
        <w:t>WiseGuyz</w:t>
      </w:r>
      <w:proofErr w:type="spellEnd"/>
      <w:r w:rsidRPr="007169AA">
        <w:rPr>
          <w:rFonts w:ascii="Interstate" w:hAnsi="Interstate" w:cs="Arial"/>
        </w:rPr>
        <w:t xml:space="preserve"> Program Team</w:t>
      </w:r>
    </w:p>
    <w:p w14:paraId="5858B4A1" w14:textId="77777777" w:rsidR="00B41312" w:rsidRDefault="00B41312">
      <w:pPr>
        <w:rPr>
          <w:rFonts w:ascii="Interstate Light" w:hAnsi="Interstate Light" w:cstheme="minorHAnsi"/>
          <w:color w:val="000000" w:themeColor="text1"/>
          <w:sz w:val="24"/>
          <w:szCs w:val="24"/>
        </w:rPr>
      </w:pPr>
    </w:p>
    <w:p w14:paraId="75C8571D" w14:textId="478EAC2F" w:rsidR="00545679" w:rsidRDefault="00B41312" w:rsidP="00230205">
      <w:pPr>
        <w:jc w:val="center"/>
        <w:rPr>
          <w:rFonts w:ascii="Interstate" w:hAnsi="Interstate" w:cstheme="minorHAnsi"/>
          <w:color w:val="000000" w:themeColor="text1"/>
          <w:sz w:val="28"/>
          <w:szCs w:val="24"/>
          <w:u w:val="single"/>
        </w:rPr>
      </w:pPr>
      <w:r>
        <w:rPr>
          <w:rFonts w:ascii="Interstate Light" w:hAnsi="Interstate Light" w:cstheme="minorHAnsi"/>
          <w:color w:val="000000" w:themeColor="text1"/>
          <w:sz w:val="24"/>
          <w:szCs w:val="24"/>
        </w:rPr>
        <w:t>PLEASE KEEP THIS PAGE</w:t>
      </w:r>
      <w:r w:rsidR="00545679">
        <w:rPr>
          <w:rFonts w:ascii="Interstate" w:hAnsi="Interstate" w:cstheme="minorHAnsi"/>
          <w:color w:val="000000" w:themeColor="text1"/>
          <w:sz w:val="28"/>
          <w:szCs w:val="24"/>
          <w:u w:val="single"/>
        </w:rPr>
        <w:br w:type="page"/>
      </w:r>
    </w:p>
    <w:p w14:paraId="006014EB" w14:textId="46382DBC" w:rsidR="00093062" w:rsidRPr="00F01A8B" w:rsidRDefault="00093062" w:rsidP="00EE3816">
      <w:pPr>
        <w:rPr>
          <w:rFonts w:ascii="Myriad Roman" w:hAnsi="Myriad Roman"/>
          <w:b/>
          <w:sz w:val="32"/>
          <w:szCs w:val="32"/>
        </w:rPr>
      </w:pPr>
      <w:r w:rsidRPr="00F61742">
        <w:rPr>
          <w:rFonts w:ascii="Interstate" w:hAnsi="Interstate"/>
          <w:b/>
          <w:bCs/>
        </w:rPr>
        <w:lastRenderedPageBreak/>
        <w:t xml:space="preserve">PARENT/GUARDIAN CONSENT FORM </w:t>
      </w:r>
    </w:p>
    <w:p w14:paraId="73C55D63" w14:textId="2F9DAB6B" w:rsidR="002C33BC" w:rsidRPr="002C33BC" w:rsidRDefault="00093062" w:rsidP="002C33BC">
      <w:pPr>
        <w:rPr>
          <w:rFonts w:ascii="Interstate" w:hAnsi="Interstate" w:cs="Arial"/>
          <w:b/>
          <w:bCs/>
        </w:rPr>
      </w:pPr>
      <w:r w:rsidRPr="001A376B">
        <w:rPr>
          <w:rFonts w:ascii="Interstate" w:hAnsi="Interstate"/>
          <w:sz w:val="20"/>
          <w:szCs w:val="20"/>
        </w:rPr>
        <w:t xml:space="preserve">Yes, __________________________ has permission to join the </w:t>
      </w:r>
      <w:proofErr w:type="spellStart"/>
      <w:r w:rsidR="001543D9">
        <w:rPr>
          <w:rFonts w:ascii="Interstate" w:hAnsi="Interstate"/>
          <w:sz w:val="20"/>
          <w:szCs w:val="20"/>
        </w:rPr>
        <w:t>WiseGuyz</w:t>
      </w:r>
      <w:proofErr w:type="spellEnd"/>
      <w:r w:rsidRPr="001A376B">
        <w:rPr>
          <w:rFonts w:ascii="Interstate" w:hAnsi="Interstate"/>
          <w:sz w:val="20"/>
          <w:szCs w:val="20"/>
        </w:rPr>
        <w:t xml:space="preserve"> Program </w:t>
      </w:r>
      <w:r w:rsidR="002C33BC" w:rsidRPr="002C33BC">
        <w:rPr>
          <w:rFonts w:ascii="Interstate" w:hAnsi="Interstate"/>
          <w:b/>
          <w:bCs/>
          <w:sz w:val="20"/>
          <w:szCs w:val="20"/>
        </w:rPr>
        <w:t>via Zoom starting May 5 on Wednesdays from 6:00pm-7:00pm.</w:t>
      </w:r>
    </w:p>
    <w:p w14:paraId="010F3273" w14:textId="759C92BA" w:rsidR="00093062" w:rsidRPr="001A376B" w:rsidRDefault="00093062" w:rsidP="00093062">
      <w:pPr>
        <w:spacing w:after="120" w:line="276" w:lineRule="auto"/>
        <w:rPr>
          <w:rFonts w:ascii="Interstate" w:hAnsi="Interstate"/>
          <w:sz w:val="20"/>
          <w:szCs w:val="20"/>
        </w:rPr>
      </w:pPr>
    </w:p>
    <w:p w14:paraId="3F0F064C" w14:textId="77777777" w:rsidR="00093062" w:rsidRPr="001A376B" w:rsidRDefault="00093062" w:rsidP="00093062">
      <w:pPr>
        <w:spacing w:after="120" w:line="276" w:lineRule="auto"/>
        <w:rPr>
          <w:rFonts w:ascii="Interstate" w:hAnsi="Interstate"/>
          <w:sz w:val="20"/>
          <w:szCs w:val="20"/>
        </w:rPr>
      </w:pPr>
      <w:r w:rsidRPr="001A376B">
        <w:rPr>
          <w:rFonts w:ascii="Interstate" w:hAnsi="Interstate"/>
          <w:sz w:val="20"/>
          <w:szCs w:val="20"/>
        </w:rPr>
        <w:t>I understand that:</w:t>
      </w:r>
    </w:p>
    <w:p w14:paraId="3E717361" w14:textId="77777777" w:rsidR="00093062" w:rsidRPr="001A376B" w:rsidRDefault="00093062" w:rsidP="00093062">
      <w:pPr>
        <w:pStyle w:val="ListParagraph"/>
        <w:numPr>
          <w:ilvl w:val="0"/>
          <w:numId w:val="9"/>
        </w:numPr>
        <w:spacing w:after="120" w:line="276" w:lineRule="auto"/>
        <w:rPr>
          <w:rFonts w:ascii="Interstate" w:hAnsi="Interstate"/>
          <w:sz w:val="20"/>
          <w:szCs w:val="20"/>
        </w:rPr>
      </w:pPr>
      <w:r w:rsidRPr="001A376B">
        <w:rPr>
          <w:rFonts w:ascii="Interstate" w:hAnsi="Interstate"/>
          <w:sz w:val="20"/>
          <w:szCs w:val="20"/>
        </w:rPr>
        <w:t>All sessions will be facilitated by a trained educator from the Centre for Sexuality.</w:t>
      </w:r>
    </w:p>
    <w:p w14:paraId="21642044" w14:textId="16A36EC3" w:rsidR="00093062" w:rsidRPr="001A376B" w:rsidRDefault="00093062" w:rsidP="00093062">
      <w:pPr>
        <w:pStyle w:val="ListParagraph"/>
        <w:numPr>
          <w:ilvl w:val="0"/>
          <w:numId w:val="9"/>
        </w:numPr>
        <w:spacing w:after="120" w:line="276" w:lineRule="auto"/>
        <w:rPr>
          <w:rFonts w:ascii="Interstate" w:hAnsi="Interstate"/>
          <w:sz w:val="20"/>
          <w:szCs w:val="20"/>
        </w:rPr>
      </w:pPr>
      <w:r w:rsidRPr="001A376B">
        <w:rPr>
          <w:rFonts w:ascii="Interstate" w:hAnsi="Interstate"/>
          <w:sz w:val="20"/>
          <w:szCs w:val="20"/>
        </w:rPr>
        <w:t xml:space="preserve">The Centre for Sexuality will be evaluating and researching this program and my </w:t>
      </w:r>
      <w:r>
        <w:rPr>
          <w:rFonts w:ascii="Interstate" w:hAnsi="Interstate"/>
          <w:sz w:val="20"/>
          <w:szCs w:val="20"/>
        </w:rPr>
        <w:t>child</w:t>
      </w:r>
      <w:r w:rsidRPr="001A376B">
        <w:rPr>
          <w:rFonts w:ascii="Interstate" w:hAnsi="Interstate"/>
          <w:sz w:val="20"/>
          <w:szCs w:val="20"/>
        </w:rPr>
        <w:t xml:space="preserve"> will complete questionnaires to help with this. All information from the questionnaires is anonymous, </w:t>
      </w:r>
      <w:proofErr w:type="gramStart"/>
      <w:r w:rsidRPr="001A376B">
        <w:rPr>
          <w:rFonts w:ascii="Interstate" w:hAnsi="Interstate"/>
          <w:sz w:val="20"/>
          <w:szCs w:val="20"/>
        </w:rPr>
        <w:t>private</w:t>
      </w:r>
      <w:proofErr w:type="gramEnd"/>
      <w:r w:rsidRPr="001A376B">
        <w:rPr>
          <w:rFonts w:ascii="Interstate" w:hAnsi="Interstate"/>
          <w:sz w:val="20"/>
          <w:szCs w:val="20"/>
        </w:rPr>
        <w:t xml:space="preserve"> and confidential.</w:t>
      </w:r>
    </w:p>
    <w:p w14:paraId="1110273D" w14:textId="64A0303E" w:rsidR="002D2088" w:rsidRDefault="00093062" w:rsidP="002D2088">
      <w:pPr>
        <w:pStyle w:val="ListParagraph"/>
        <w:numPr>
          <w:ilvl w:val="0"/>
          <w:numId w:val="9"/>
        </w:numPr>
        <w:spacing w:after="120" w:line="276" w:lineRule="auto"/>
        <w:rPr>
          <w:rFonts w:ascii="Interstate" w:hAnsi="Interstate" w:cs="Arial"/>
          <w:sz w:val="20"/>
          <w:szCs w:val="20"/>
        </w:rPr>
      </w:pPr>
      <w:r w:rsidRPr="001A376B">
        <w:rPr>
          <w:rFonts w:ascii="Interstate" w:hAnsi="Interstate" w:cs="Arial"/>
          <w:sz w:val="20"/>
          <w:szCs w:val="20"/>
        </w:rPr>
        <w:t>Participation in the program is completely voluntary and that at any time I can choose to remove my child from the program</w:t>
      </w:r>
      <w:r w:rsidR="007F0D62">
        <w:rPr>
          <w:rFonts w:ascii="Interstate" w:hAnsi="Interstate" w:cs="Arial"/>
          <w:sz w:val="20"/>
          <w:szCs w:val="20"/>
        </w:rPr>
        <w:t>.</w:t>
      </w:r>
    </w:p>
    <w:p w14:paraId="7067970F" w14:textId="77777777" w:rsidR="00B26CDF" w:rsidRPr="001064B0" w:rsidRDefault="00B26CDF" w:rsidP="00B26CDF">
      <w:pPr>
        <w:pStyle w:val="ListParagraph"/>
        <w:spacing w:after="120" w:line="276" w:lineRule="auto"/>
        <w:ind w:left="360"/>
        <w:rPr>
          <w:rFonts w:ascii="Interstate" w:hAnsi="Interstate" w:cs="Arial"/>
          <w:sz w:val="20"/>
          <w:szCs w:val="20"/>
        </w:rPr>
      </w:pPr>
    </w:p>
    <w:p w14:paraId="5B6E2AE6" w14:textId="77777777" w:rsidR="00093062" w:rsidRDefault="00093062" w:rsidP="00093062">
      <w:pPr>
        <w:rPr>
          <w:rFonts w:ascii="Interstate" w:hAnsi="Interstate"/>
          <w:b/>
          <w:bCs/>
        </w:rPr>
      </w:pPr>
      <w:r>
        <w:rPr>
          <w:rFonts w:ascii="Interstate" w:hAnsi="Interstate"/>
          <w:b/>
          <w:bCs/>
        </w:rPr>
        <w:t xml:space="preserve">PARTICIPANT INFORMATION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8"/>
        <w:gridCol w:w="3095"/>
        <w:gridCol w:w="4277"/>
      </w:tblGrid>
      <w:tr w:rsidR="006A0435" w14:paraId="5EF7D841" w14:textId="77777777" w:rsidTr="00230205">
        <w:trPr>
          <w:trHeight w:val="551"/>
        </w:trPr>
        <w:tc>
          <w:tcPr>
            <w:tcW w:w="1978" w:type="dxa"/>
          </w:tcPr>
          <w:p w14:paraId="2C70A36E" w14:textId="77777777" w:rsidR="006A0435" w:rsidRPr="00F928FD" w:rsidRDefault="006A0435" w:rsidP="00C24291">
            <w:pPr>
              <w:rPr>
                <w:rFonts w:ascii="Interstate" w:hAnsi="Interstate"/>
                <w:sz w:val="20"/>
                <w:szCs w:val="20"/>
              </w:rPr>
            </w:pPr>
            <w:r w:rsidRPr="00F928FD">
              <w:rPr>
                <w:rFonts w:ascii="Interstate" w:hAnsi="Interstate"/>
                <w:sz w:val="20"/>
                <w:szCs w:val="20"/>
              </w:rPr>
              <w:t>Participant’s Name:</w:t>
            </w:r>
          </w:p>
        </w:tc>
        <w:tc>
          <w:tcPr>
            <w:tcW w:w="7372" w:type="dxa"/>
            <w:gridSpan w:val="2"/>
          </w:tcPr>
          <w:p w14:paraId="753DCD3F" w14:textId="05A77916" w:rsidR="006A0435" w:rsidRPr="00F928FD" w:rsidRDefault="006A0435" w:rsidP="00C24291">
            <w:pPr>
              <w:rPr>
                <w:rFonts w:ascii="Interstate" w:hAnsi="Interstate"/>
                <w:sz w:val="20"/>
                <w:szCs w:val="20"/>
              </w:rPr>
            </w:pPr>
          </w:p>
        </w:tc>
      </w:tr>
      <w:tr w:rsidR="00B26CDF" w14:paraId="7D8F81E9" w14:textId="77777777" w:rsidTr="008F1C20">
        <w:tc>
          <w:tcPr>
            <w:tcW w:w="1978" w:type="dxa"/>
          </w:tcPr>
          <w:p w14:paraId="5DD14A96" w14:textId="36FC102F" w:rsidR="00B26CDF" w:rsidRPr="00F928FD" w:rsidRDefault="00B26CDF" w:rsidP="006A0435">
            <w:pPr>
              <w:rPr>
                <w:rFonts w:ascii="Interstate" w:hAnsi="Interstate"/>
                <w:sz w:val="20"/>
                <w:szCs w:val="20"/>
              </w:rPr>
            </w:pPr>
            <w:r w:rsidRPr="00F928FD">
              <w:rPr>
                <w:rFonts w:ascii="Interstate" w:hAnsi="Interstate"/>
                <w:sz w:val="20"/>
                <w:szCs w:val="20"/>
              </w:rPr>
              <w:t>Date of Birth:</w:t>
            </w:r>
          </w:p>
        </w:tc>
        <w:tc>
          <w:tcPr>
            <w:tcW w:w="3095" w:type="dxa"/>
          </w:tcPr>
          <w:p w14:paraId="7F05A014" w14:textId="77777777" w:rsidR="00B26CDF" w:rsidRPr="00F928FD" w:rsidRDefault="00B26CDF" w:rsidP="006A0435">
            <w:pPr>
              <w:rPr>
                <w:rFonts w:ascii="Interstate" w:hAnsi="Interstate"/>
                <w:sz w:val="20"/>
                <w:szCs w:val="20"/>
              </w:rPr>
            </w:pPr>
          </w:p>
          <w:p w14:paraId="15DB2AA3" w14:textId="77777777" w:rsidR="00B26CDF" w:rsidRPr="00F928FD" w:rsidRDefault="00B26CDF" w:rsidP="006A0435">
            <w:pPr>
              <w:rPr>
                <w:rFonts w:ascii="Interstate" w:hAnsi="Interstate"/>
                <w:sz w:val="20"/>
                <w:szCs w:val="20"/>
              </w:rPr>
            </w:pPr>
            <w:r w:rsidRPr="00F928FD">
              <w:rPr>
                <w:rFonts w:ascii="Interstate" w:hAnsi="Interstate"/>
                <w:sz w:val="20"/>
                <w:szCs w:val="20"/>
              </w:rPr>
              <w:t>_</w:t>
            </w:r>
            <w:r>
              <w:rPr>
                <w:rFonts w:ascii="Interstate" w:hAnsi="Interstate"/>
                <w:sz w:val="20"/>
                <w:szCs w:val="20"/>
              </w:rPr>
              <w:t>____</w:t>
            </w:r>
            <w:r w:rsidRPr="00F928FD">
              <w:rPr>
                <w:rFonts w:ascii="Interstate" w:hAnsi="Interstate"/>
                <w:sz w:val="20"/>
                <w:szCs w:val="20"/>
              </w:rPr>
              <w:t>______/_______/_________</w:t>
            </w:r>
          </w:p>
          <w:p w14:paraId="41274D7C" w14:textId="13FF5D00" w:rsidR="00B26CDF" w:rsidRPr="00F928FD" w:rsidRDefault="00B26CDF" w:rsidP="006A0435">
            <w:pPr>
              <w:rPr>
                <w:rFonts w:ascii="Interstate" w:hAnsi="Interstate"/>
                <w:sz w:val="20"/>
                <w:szCs w:val="20"/>
              </w:rPr>
            </w:pPr>
            <w:r w:rsidRPr="00F928FD">
              <w:rPr>
                <w:rFonts w:ascii="Interstate" w:hAnsi="Interstate"/>
                <w:sz w:val="20"/>
                <w:szCs w:val="20"/>
              </w:rPr>
              <w:t>Month             Day           Year</w:t>
            </w:r>
          </w:p>
        </w:tc>
        <w:tc>
          <w:tcPr>
            <w:tcW w:w="4277" w:type="dxa"/>
          </w:tcPr>
          <w:p w14:paraId="3E23C6D4" w14:textId="03DD6135" w:rsidR="00B26CDF" w:rsidRPr="00F928FD" w:rsidRDefault="00B26CDF" w:rsidP="006A0435">
            <w:pPr>
              <w:rPr>
                <w:rFonts w:ascii="Interstate" w:hAnsi="Interstate"/>
                <w:sz w:val="20"/>
                <w:szCs w:val="20"/>
              </w:rPr>
            </w:pPr>
            <w:r>
              <w:rPr>
                <w:rFonts w:ascii="Interstate" w:hAnsi="Interstate"/>
                <w:sz w:val="20"/>
                <w:szCs w:val="20"/>
              </w:rPr>
              <w:t>Email:</w:t>
            </w:r>
          </w:p>
        </w:tc>
      </w:tr>
    </w:tbl>
    <w:p w14:paraId="58D4B00C" w14:textId="527116A9" w:rsidR="00093062" w:rsidRPr="004768B1" w:rsidRDefault="00093062" w:rsidP="00093062">
      <w:pPr>
        <w:rPr>
          <w:rFonts w:ascii="Interstate" w:hAnsi="Interstate"/>
          <w:b/>
          <w:bCs/>
        </w:rPr>
      </w:pPr>
    </w:p>
    <w:p w14:paraId="79C91653" w14:textId="77777777" w:rsidR="00D77425" w:rsidRDefault="00D77425" w:rsidP="00D77425">
      <w:pPr>
        <w:spacing w:after="120"/>
        <w:rPr>
          <w:rFonts w:ascii="Interstate" w:hAnsi="Interstate"/>
          <w:b/>
          <w:bCs/>
        </w:rPr>
      </w:pPr>
    </w:p>
    <w:p w14:paraId="6AB318D6" w14:textId="77777777" w:rsidR="00093062" w:rsidRPr="00F61742" w:rsidRDefault="00093062" w:rsidP="00093062">
      <w:pPr>
        <w:spacing w:after="120"/>
        <w:rPr>
          <w:rFonts w:ascii="Interstate" w:hAnsi="Interstate"/>
        </w:rPr>
      </w:pPr>
      <w:r w:rsidRPr="00F61742">
        <w:rPr>
          <w:rFonts w:ascii="Interstate" w:hAnsi="Interstate"/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B7F219" wp14:editId="5ACF9CEB">
                <wp:simplePos x="0" y="0"/>
                <wp:positionH relativeFrom="column">
                  <wp:posOffset>3400425</wp:posOffset>
                </wp:positionH>
                <wp:positionV relativeFrom="paragraph">
                  <wp:posOffset>238760</wp:posOffset>
                </wp:positionV>
                <wp:extent cx="2905125" cy="0"/>
                <wp:effectExtent l="9525" t="10160" r="9525" b="8890"/>
                <wp:wrapNone/>
                <wp:docPr id="1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051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DE8F0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267.75pt;margin-top:18.8pt;width:228.7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"/>
            </w:pict>
          </mc:Fallback>
        </mc:AlternateContent>
      </w:r>
      <w:r w:rsidRPr="00F61742">
        <w:rPr>
          <w:rFonts w:ascii="Interstate" w:hAnsi="Interstate"/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C3DCAE" wp14:editId="19F5DBFA">
                <wp:simplePos x="0" y="0"/>
                <wp:positionH relativeFrom="column">
                  <wp:posOffset>0</wp:posOffset>
                </wp:positionH>
                <wp:positionV relativeFrom="paragraph">
                  <wp:posOffset>238760</wp:posOffset>
                </wp:positionV>
                <wp:extent cx="2905125" cy="0"/>
                <wp:effectExtent l="9525" t="10160" r="9525" b="8890"/>
                <wp:wrapNone/>
                <wp:docPr id="1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051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EF2024" id="AutoShape 2" o:spid="_x0000_s1026" type="#_x0000_t32" style="position:absolute;margin-left:0;margin-top:18.8pt;width:228.7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"/>
            </w:pict>
          </mc:Fallback>
        </mc:AlternateContent>
      </w:r>
    </w:p>
    <w:p w14:paraId="73CCC9CB" w14:textId="77777777" w:rsidR="00093062" w:rsidRPr="0036122F" w:rsidRDefault="00093062" w:rsidP="00093062">
      <w:pPr>
        <w:spacing w:after="120"/>
        <w:rPr>
          <w:rFonts w:ascii="Interstate" w:hAnsi="Interstate"/>
        </w:rPr>
      </w:pPr>
      <w:r w:rsidRPr="0036122F">
        <w:rPr>
          <w:rFonts w:ascii="Interstate" w:hAnsi="Interstate"/>
        </w:rPr>
        <w:t>Parent/Guardian Signature</w:t>
      </w:r>
      <w:r w:rsidRPr="0036122F">
        <w:rPr>
          <w:rFonts w:ascii="Interstate" w:hAnsi="Interstate"/>
        </w:rPr>
        <w:tab/>
      </w:r>
      <w:r w:rsidRPr="0036122F">
        <w:rPr>
          <w:rFonts w:ascii="Interstate" w:hAnsi="Interstate"/>
        </w:rPr>
        <w:tab/>
      </w:r>
      <w:r w:rsidRPr="0036122F">
        <w:rPr>
          <w:rFonts w:ascii="Interstate" w:hAnsi="Interstate"/>
        </w:rPr>
        <w:tab/>
      </w:r>
      <w:r w:rsidRPr="0036122F">
        <w:rPr>
          <w:rFonts w:ascii="Interstate" w:hAnsi="Interstate"/>
        </w:rPr>
        <w:tab/>
      </w:r>
      <w:r w:rsidRPr="0036122F">
        <w:rPr>
          <w:rFonts w:ascii="Interstate" w:hAnsi="Interstate"/>
        </w:rPr>
        <w:tab/>
        <w:t>Date</w:t>
      </w:r>
    </w:p>
    <w:p w14:paraId="6D6D87D5" w14:textId="12665AD9" w:rsidR="00E8709D" w:rsidRPr="00F40866" w:rsidRDefault="00E8709D" w:rsidP="00F40866">
      <w:pPr>
        <w:rPr>
          <w:rFonts w:ascii="Interstate Light" w:hAnsi="Interstate Light" w:cstheme="minorHAnsi"/>
          <w:sz w:val="24"/>
          <w:szCs w:val="24"/>
        </w:rPr>
      </w:pPr>
    </w:p>
    <w:sectPr w:rsidR="00E8709D" w:rsidRPr="00F40866">
      <w:headerReference w:type="default" r:id="rId19"/>
      <w:footerReference w:type="default" r:id="rId2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70664" w14:textId="77777777" w:rsidR="00E1731C" w:rsidRDefault="00E1731C" w:rsidP="00703F03">
      <w:pPr>
        <w:spacing w:after="0" w:line="240" w:lineRule="auto"/>
      </w:pPr>
      <w:r>
        <w:separator/>
      </w:r>
    </w:p>
  </w:endnote>
  <w:endnote w:type="continuationSeparator" w:id="0">
    <w:p w14:paraId="319D02E1" w14:textId="77777777" w:rsidR="00E1731C" w:rsidRDefault="00E1731C" w:rsidP="00703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state 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yriad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76DB0" w14:textId="2E15EA90" w:rsidR="00703F03" w:rsidRDefault="00703F03" w:rsidP="000626BC">
    <w:pPr>
      <w:pStyle w:val="Footer"/>
      <w:jc w:val="right"/>
    </w:pPr>
  </w:p>
  <w:p w14:paraId="2557CE35" w14:textId="77777777" w:rsidR="00703F03" w:rsidRDefault="00703F03" w:rsidP="00703F03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C0CE4" w14:textId="77777777" w:rsidR="00E1731C" w:rsidRDefault="00E1731C" w:rsidP="00703F03">
      <w:pPr>
        <w:spacing w:after="0" w:line="240" w:lineRule="auto"/>
      </w:pPr>
      <w:r>
        <w:separator/>
      </w:r>
    </w:p>
  </w:footnote>
  <w:footnote w:type="continuationSeparator" w:id="0">
    <w:p w14:paraId="7BD89C65" w14:textId="77777777" w:rsidR="00E1731C" w:rsidRDefault="00E1731C" w:rsidP="00703F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8252D" w14:textId="5053F913" w:rsidR="000626BC" w:rsidRDefault="003B021F" w:rsidP="003B021F">
    <w:pPr>
      <w:pStyle w:val="Header"/>
      <w:jc w:val="center"/>
    </w:pPr>
    <w:r>
      <w:rPr>
        <w:noProof/>
      </w:rPr>
      <w:drawing>
        <wp:inline distT="0" distB="0" distL="0" distR="0" wp14:anchorId="44BC6078" wp14:editId="6576C90C">
          <wp:extent cx="3352166" cy="1292138"/>
          <wp:effectExtent l="0" t="0" r="635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0707" cy="13185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AEF5F5E" w14:textId="77777777" w:rsidR="000626BC" w:rsidRDefault="000626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E1031"/>
    <w:multiLevelType w:val="hybridMultilevel"/>
    <w:tmpl w:val="3E907D3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300FB"/>
    <w:multiLevelType w:val="hybridMultilevel"/>
    <w:tmpl w:val="A936173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3C736F"/>
    <w:multiLevelType w:val="hybridMultilevel"/>
    <w:tmpl w:val="7C80AA9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85156"/>
    <w:multiLevelType w:val="hybridMultilevel"/>
    <w:tmpl w:val="E2A6B66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BF0A4B"/>
    <w:multiLevelType w:val="hybridMultilevel"/>
    <w:tmpl w:val="4B1CFF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CC758D"/>
    <w:multiLevelType w:val="hybridMultilevel"/>
    <w:tmpl w:val="A030ED22"/>
    <w:lvl w:ilvl="0" w:tplc="AFFE3334">
      <w:numFmt w:val="bullet"/>
      <w:lvlText w:val="-"/>
      <w:lvlJc w:val="left"/>
      <w:pPr>
        <w:ind w:left="720" w:hanging="360"/>
      </w:pPr>
      <w:rPr>
        <w:rFonts w:ascii="Interstate" w:eastAsia="Times New Roman" w:hAnsi="Interstate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521083"/>
    <w:multiLevelType w:val="hybridMultilevel"/>
    <w:tmpl w:val="350C53C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4C1299"/>
    <w:multiLevelType w:val="hybridMultilevel"/>
    <w:tmpl w:val="4D88BA20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BC7F7A"/>
    <w:multiLevelType w:val="hybridMultilevel"/>
    <w:tmpl w:val="5222751C"/>
    <w:lvl w:ilvl="0" w:tplc="0FDCEB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35101D"/>
    <w:multiLevelType w:val="hybridMultilevel"/>
    <w:tmpl w:val="704CA31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62342"/>
    <w:multiLevelType w:val="hybridMultilevel"/>
    <w:tmpl w:val="68AE44DE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AE46DA"/>
    <w:multiLevelType w:val="hybridMultilevel"/>
    <w:tmpl w:val="4E627A0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B30D80"/>
    <w:multiLevelType w:val="hybridMultilevel"/>
    <w:tmpl w:val="347825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2EE5A3E"/>
    <w:multiLevelType w:val="hybridMultilevel"/>
    <w:tmpl w:val="90B2A422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ED7EAB"/>
    <w:multiLevelType w:val="hybridMultilevel"/>
    <w:tmpl w:val="5984921A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59481246">
    <w:abstractNumId w:val="8"/>
  </w:num>
  <w:num w:numId="2" w16cid:durableId="1379552439">
    <w:abstractNumId w:val="10"/>
  </w:num>
  <w:num w:numId="3" w16cid:durableId="1164475316">
    <w:abstractNumId w:val="3"/>
  </w:num>
  <w:num w:numId="4" w16cid:durableId="571160114">
    <w:abstractNumId w:val="14"/>
  </w:num>
  <w:num w:numId="5" w16cid:durableId="780153053">
    <w:abstractNumId w:val="9"/>
  </w:num>
  <w:num w:numId="6" w16cid:durableId="1312949319">
    <w:abstractNumId w:val="11"/>
  </w:num>
  <w:num w:numId="7" w16cid:durableId="642782602">
    <w:abstractNumId w:val="1"/>
  </w:num>
  <w:num w:numId="8" w16cid:durableId="1068965310">
    <w:abstractNumId w:val="13"/>
  </w:num>
  <w:num w:numId="9" w16cid:durableId="557866495">
    <w:abstractNumId w:val="12"/>
  </w:num>
  <w:num w:numId="10" w16cid:durableId="7809936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05000495">
    <w:abstractNumId w:val="5"/>
  </w:num>
  <w:num w:numId="12" w16cid:durableId="143170474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20709537">
    <w:abstractNumId w:val="6"/>
  </w:num>
  <w:num w:numId="14" w16cid:durableId="2064790364">
    <w:abstractNumId w:val="0"/>
  </w:num>
  <w:num w:numId="15" w16cid:durableId="1018695548">
    <w:abstractNumId w:val="7"/>
  </w:num>
  <w:num w:numId="16" w16cid:durableId="18836673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278"/>
    <w:rsid w:val="00003BD3"/>
    <w:rsid w:val="00005718"/>
    <w:rsid w:val="00006E67"/>
    <w:rsid w:val="00010278"/>
    <w:rsid w:val="000466B0"/>
    <w:rsid w:val="00047808"/>
    <w:rsid w:val="000626BC"/>
    <w:rsid w:val="00064192"/>
    <w:rsid w:val="0007324A"/>
    <w:rsid w:val="0007442C"/>
    <w:rsid w:val="00077819"/>
    <w:rsid w:val="00093062"/>
    <w:rsid w:val="000A35EA"/>
    <w:rsid w:val="000B662C"/>
    <w:rsid w:val="000D19C6"/>
    <w:rsid w:val="000E0EF4"/>
    <w:rsid w:val="000F4FF2"/>
    <w:rsid w:val="001064B0"/>
    <w:rsid w:val="00120210"/>
    <w:rsid w:val="001351DE"/>
    <w:rsid w:val="001543D9"/>
    <w:rsid w:val="001666A0"/>
    <w:rsid w:val="001718BB"/>
    <w:rsid w:val="00176A2C"/>
    <w:rsid w:val="001A4407"/>
    <w:rsid w:val="001D4552"/>
    <w:rsid w:val="001E4F14"/>
    <w:rsid w:val="001F137B"/>
    <w:rsid w:val="001F4520"/>
    <w:rsid w:val="00200835"/>
    <w:rsid w:val="002035D4"/>
    <w:rsid w:val="00210F00"/>
    <w:rsid w:val="00225271"/>
    <w:rsid w:val="00227ED2"/>
    <w:rsid w:val="00230205"/>
    <w:rsid w:val="00230F73"/>
    <w:rsid w:val="00255EC2"/>
    <w:rsid w:val="002659EA"/>
    <w:rsid w:val="00267CC2"/>
    <w:rsid w:val="002710EA"/>
    <w:rsid w:val="00282A80"/>
    <w:rsid w:val="0028480D"/>
    <w:rsid w:val="00287E50"/>
    <w:rsid w:val="002A401E"/>
    <w:rsid w:val="002C27F4"/>
    <w:rsid w:val="002C33BC"/>
    <w:rsid w:val="002D2088"/>
    <w:rsid w:val="002F3B58"/>
    <w:rsid w:val="003068E4"/>
    <w:rsid w:val="00316ECC"/>
    <w:rsid w:val="00332B79"/>
    <w:rsid w:val="003427F8"/>
    <w:rsid w:val="00350A83"/>
    <w:rsid w:val="00367F7D"/>
    <w:rsid w:val="003861F1"/>
    <w:rsid w:val="00390D68"/>
    <w:rsid w:val="00393FFD"/>
    <w:rsid w:val="003A3ACA"/>
    <w:rsid w:val="003B021F"/>
    <w:rsid w:val="003B437F"/>
    <w:rsid w:val="004057FD"/>
    <w:rsid w:val="00406B82"/>
    <w:rsid w:val="00416030"/>
    <w:rsid w:val="00420527"/>
    <w:rsid w:val="004351F8"/>
    <w:rsid w:val="00443B3E"/>
    <w:rsid w:val="00460D21"/>
    <w:rsid w:val="00463398"/>
    <w:rsid w:val="00471C11"/>
    <w:rsid w:val="00472427"/>
    <w:rsid w:val="0048140D"/>
    <w:rsid w:val="004906F7"/>
    <w:rsid w:val="00491E90"/>
    <w:rsid w:val="004A0551"/>
    <w:rsid w:val="004A0918"/>
    <w:rsid w:val="004A0C6F"/>
    <w:rsid w:val="004B7516"/>
    <w:rsid w:val="004D1DE4"/>
    <w:rsid w:val="004D75AE"/>
    <w:rsid w:val="004E067D"/>
    <w:rsid w:val="00535EC2"/>
    <w:rsid w:val="005444AE"/>
    <w:rsid w:val="0054510C"/>
    <w:rsid w:val="00545679"/>
    <w:rsid w:val="00552EB3"/>
    <w:rsid w:val="00567F48"/>
    <w:rsid w:val="005A18ED"/>
    <w:rsid w:val="005C1DCE"/>
    <w:rsid w:val="005C7088"/>
    <w:rsid w:val="006031C2"/>
    <w:rsid w:val="006044BE"/>
    <w:rsid w:val="00613149"/>
    <w:rsid w:val="00614968"/>
    <w:rsid w:val="00616B12"/>
    <w:rsid w:val="00630637"/>
    <w:rsid w:val="006356A0"/>
    <w:rsid w:val="00653EBD"/>
    <w:rsid w:val="00662020"/>
    <w:rsid w:val="00666558"/>
    <w:rsid w:val="006775FF"/>
    <w:rsid w:val="006975E8"/>
    <w:rsid w:val="006A03BA"/>
    <w:rsid w:val="006A0435"/>
    <w:rsid w:val="006A3A83"/>
    <w:rsid w:val="006B0B8D"/>
    <w:rsid w:val="006B1C0C"/>
    <w:rsid w:val="006B4558"/>
    <w:rsid w:val="006C0C60"/>
    <w:rsid w:val="006C18D7"/>
    <w:rsid w:val="006C4420"/>
    <w:rsid w:val="006D62AB"/>
    <w:rsid w:val="006F2283"/>
    <w:rsid w:val="006F5866"/>
    <w:rsid w:val="00703933"/>
    <w:rsid w:val="00703F03"/>
    <w:rsid w:val="00706373"/>
    <w:rsid w:val="007112E6"/>
    <w:rsid w:val="007169AA"/>
    <w:rsid w:val="00722765"/>
    <w:rsid w:val="00732019"/>
    <w:rsid w:val="00742CC6"/>
    <w:rsid w:val="00754905"/>
    <w:rsid w:val="007549B6"/>
    <w:rsid w:val="00760EE4"/>
    <w:rsid w:val="00774A25"/>
    <w:rsid w:val="00787D18"/>
    <w:rsid w:val="0078CD2A"/>
    <w:rsid w:val="007A23CA"/>
    <w:rsid w:val="007A2571"/>
    <w:rsid w:val="007A5E5C"/>
    <w:rsid w:val="007A7390"/>
    <w:rsid w:val="007B458E"/>
    <w:rsid w:val="007E6C45"/>
    <w:rsid w:val="007E6CD0"/>
    <w:rsid w:val="007F0D62"/>
    <w:rsid w:val="007F4EE1"/>
    <w:rsid w:val="007F78A4"/>
    <w:rsid w:val="00817D6A"/>
    <w:rsid w:val="00836910"/>
    <w:rsid w:val="008376B3"/>
    <w:rsid w:val="00844C79"/>
    <w:rsid w:val="008465D4"/>
    <w:rsid w:val="008525A3"/>
    <w:rsid w:val="00860CEA"/>
    <w:rsid w:val="00863738"/>
    <w:rsid w:val="008643CD"/>
    <w:rsid w:val="0088030C"/>
    <w:rsid w:val="008817E1"/>
    <w:rsid w:val="00893EA3"/>
    <w:rsid w:val="008C5D59"/>
    <w:rsid w:val="008E1950"/>
    <w:rsid w:val="00927CE9"/>
    <w:rsid w:val="00963949"/>
    <w:rsid w:val="009715BD"/>
    <w:rsid w:val="00983037"/>
    <w:rsid w:val="00983B1C"/>
    <w:rsid w:val="00984EC6"/>
    <w:rsid w:val="0098750E"/>
    <w:rsid w:val="0099406D"/>
    <w:rsid w:val="0099483D"/>
    <w:rsid w:val="009A0E21"/>
    <w:rsid w:val="009C5F77"/>
    <w:rsid w:val="009D38FA"/>
    <w:rsid w:val="009D5234"/>
    <w:rsid w:val="009D55F2"/>
    <w:rsid w:val="009E2F5A"/>
    <w:rsid w:val="009F423F"/>
    <w:rsid w:val="009F6646"/>
    <w:rsid w:val="00A01B96"/>
    <w:rsid w:val="00A4055D"/>
    <w:rsid w:val="00A46308"/>
    <w:rsid w:val="00A610D5"/>
    <w:rsid w:val="00A67580"/>
    <w:rsid w:val="00A74607"/>
    <w:rsid w:val="00A74880"/>
    <w:rsid w:val="00A860AE"/>
    <w:rsid w:val="00A915CF"/>
    <w:rsid w:val="00A97A11"/>
    <w:rsid w:val="00AC0E50"/>
    <w:rsid w:val="00AD2DE7"/>
    <w:rsid w:val="00AF4E8A"/>
    <w:rsid w:val="00AF6AA8"/>
    <w:rsid w:val="00B15675"/>
    <w:rsid w:val="00B26CDF"/>
    <w:rsid w:val="00B27BBD"/>
    <w:rsid w:val="00B3428C"/>
    <w:rsid w:val="00B34D6C"/>
    <w:rsid w:val="00B41312"/>
    <w:rsid w:val="00B501F9"/>
    <w:rsid w:val="00B67064"/>
    <w:rsid w:val="00B709B8"/>
    <w:rsid w:val="00B866A5"/>
    <w:rsid w:val="00BC1169"/>
    <w:rsid w:val="00BC43ED"/>
    <w:rsid w:val="00BD3547"/>
    <w:rsid w:val="00BD39A8"/>
    <w:rsid w:val="00BD4072"/>
    <w:rsid w:val="00BD579A"/>
    <w:rsid w:val="00BF47AE"/>
    <w:rsid w:val="00C00180"/>
    <w:rsid w:val="00C0085C"/>
    <w:rsid w:val="00C11078"/>
    <w:rsid w:val="00C219A2"/>
    <w:rsid w:val="00C228C2"/>
    <w:rsid w:val="00C34F81"/>
    <w:rsid w:val="00C371DF"/>
    <w:rsid w:val="00C445D3"/>
    <w:rsid w:val="00C51B84"/>
    <w:rsid w:val="00C53B57"/>
    <w:rsid w:val="00C561B9"/>
    <w:rsid w:val="00C774F3"/>
    <w:rsid w:val="00C8237E"/>
    <w:rsid w:val="00C82DC5"/>
    <w:rsid w:val="00C8491C"/>
    <w:rsid w:val="00C90C30"/>
    <w:rsid w:val="00C97809"/>
    <w:rsid w:val="00CA7DD4"/>
    <w:rsid w:val="00CC1903"/>
    <w:rsid w:val="00CE00E0"/>
    <w:rsid w:val="00CE0548"/>
    <w:rsid w:val="00CE42A6"/>
    <w:rsid w:val="00CE499A"/>
    <w:rsid w:val="00D15B4D"/>
    <w:rsid w:val="00D170D9"/>
    <w:rsid w:val="00D305D1"/>
    <w:rsid w:val="00D37625"/>
    <w:rsid w:val="00D42AC2"/>
    <w:rsid w:val="00D43D40"/>
    <w:rsid w:val="00D45CF3"/>
    <w:rsid w:val="00D731BC"/>
    <w:rsid w:val="00D77425"/>
    <w:rsid w:val="00D86425"/>
    <w:rsid w:val="00D94022"/>
    <w:rsid w:val="00D94E52"/>
    <w:rsid w:val="00DA6949"/>
    <w:rsid w:val="00DA7368"/>
    <w:rsid w:val="00DB16A4"/>
    <w:rsid w:val="00DB7FB8"/>
    <w:rsid w:val="00DD4EFB"/>
    <w:rsid w:val="00DD5AFF"/>
    <w:rsid w:val="00DE5119"/>
    <w:rsid w:val="00DF5526"/>
    <w:rsid w:val="00E1731C"/>
    <w:rsid w:val="00E35C73"/>
    <w:rsid w:val="00E371A6"/>
    <w:rsid w:val="00E43BBB"/>
    <w:rsid w:val="00E7557F"/>
    <w:rsid w:val="00E77D90"/>
    <w:rsid w:val="00E85AB7"/>
    <w:rsid w:val="00E8709D"/>
    <w:rsid w:val="00E91479"/>
    <w:rsid w:val="00EA1478"/>
    <w:rsid w:val="00EE022F"/>
    <w:rsid w:val="00EE3816"/>
    <w:rsid w:val="00EE4E06"/>
    <w:rsid w:val="00EE691F"/>
    <w:rsid w:val="00EF4BC3"/>
    <w:rsid w:val="00EF6A87"/>
    <w:rsid w:val="00F01A8B"/>
    <w:rsid w:val="00F31C12"/>
    <w:rsid w:val="00F40866"/>
    <w:rsid w:val="00F457B3"/>
    <w:rsid w:val="00F54729"/>
    <w:rsid w:val="00F551E2"/>
    <w:rsid w:val="00F67A5B"/>
    <w:rsid w:val="00F7259E"/>
    <w:rsid w:val="00F7362A"/>
    <w:rsid w:val="00F934F9"/>
    <w:rsid w:val="00FB16EA"/>
    <w:rsid w:val="00FF4826"/>
    <w:rsid w:val="00FF6792"/>
    <w:rsid w:val="0B685A69"/>
    <w:rsid w:val="123637CB"/>
    <w:rsid w:val="1475B8F6"/>
    <w:rsid w:val="1A21657B"/>
    <w:rsid w:val="39360F76"/>
    <w:rsid w:val="49D50140"/>
    <w:rsid w:val="4E7E539B"/>
    <w:rsid w:val="502BE38E"/>
    <w:rsid w:val="53BFA0AC"/>
    <w:rsid w:val="5706B22E"/>
    <w:rsid w:val="59D6EEA5"/>
    <w:rsid w:val="605E659D"/>
    <w:rsid w:val="6A85D956"/>
    <w:rsid w:val="716EE2C4"/>
    <w:rsid w:val="78579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E1F43FF"/>
  <w15:chartTrackingRefBased/>
  <w15:docId w15:val="{78B13ACC-5C97-45FE-A5B4-04DA9B6A1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10F0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0F00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F725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03F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F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03F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F03"/>
  </w:style>
  <w:style w:type="paragraph" w:styleId="Footer">
    <w:name w:val="footer"/>
    <w:basedOn w:val="Normal"/>
    <w:link w:val="FooterChar"/>
    <w:uiPriority w:val="99"/>
    <w:unhideWhenUsed/>
    <w:rsid w:val="00703F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F03"/>
  </w:style>
  <w:style w:type="character" w:styleId="CommentReference">
    <w:name w:val="annotation reference"/>
    <w:basedOn w:val="DefaultParagraphFont"/>
    <w:uiPriority w:val="99"/>
    <w:semiHidden/>
    <w:unhideWhenUsed/>
    <w:rsid w:val="00F67A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7A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7A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7A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7A5B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C371D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371D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371DF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371D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371DF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C371DF"/>
    <w:rPr>
      <w:vertAlign w:val="superscript"/>
    </w:rPr>
  </w:style>
  <w:style w:type="paragraph" w:styleId="Bibliography">
    <w:name w:val="Bibliography"/>
    <w:basedOn w:val="Normal"/>
    <w:next w:val="Normal"/>
    <w:uiPriority w:val="37"/>
    <w:unhideWhenUsed/>
    <w:rsid w:val="00C371DF"/>
  </w:style>
  <w:style w:type="table" w:styleId="TableGrid">
    <w:name w:val="Table Grid"/>
    <w:basedOn w:val="TableNormal"/>
    <w:uiPriority w:val="39"/>
    <w:rsid w:val="000930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nhideWhenUsed/>
    <w:rsid w:val="002D2088"/>
    <w:pPr>
      <w:spacing w:after="200" w:line="240" w:lineRule="exact"/>
    </w:pPr>
    <w:rPr>
      <w:rFonts w:ascii="Interstate" w:eastAsia="Times New Roman" w:hAnsi="Interstate" w:cs="Times New Roman"/>
      <w:color w:val="404040" w:themeColor="text1" w:themeTint="BF"/>
      <w:sz w:val="18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D2088"/>
    <w:rPr>
      <w:rFonts w:ascii="Interstate" w:eastAsia="Times New Roman" w:hAnsi="Interstate" w:cs="Times New Roman"/>
      <w:color w:val="404040" w:themeColor="text1" w:themeTint="BF"/>
      <w:sz w:val="18"/>
      <w:szCs w:val="20"/>
      <w:lang w:val="en-US"/>
    </w:rPr>
  </w:style>
  <w:style w:type="paragraph" w:styleId="Revision">
    <w:name w:val="Revision"/>
    <w:hidden/>
    <w:uiPriority w:val="99"/>
    <w:semiHidden/>
    <w:rsid w:val="00760E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3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hyperlink" Target="mailto:qlazenby@centreforsexuality.ca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hyperlink" Target="mailto:pli@centreforsexuality.ca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zoom.us/privacy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2A7F82E-120D-4514-8085-05BD184C1283}" type="doc">
      <dgm:prSet loTypeId="urn:microsoft.com/office/officeart/2005/8/layout/vList5" loCatId="list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n-CA"/>
        </a:p>
      </dgm:t>
    </dgm:pt>
    <dgm:pt modelId="{8E6B4353-6B7E-4B34-88F4-7CED005545F8}">
      <dgm:prSet phldrT="[Text]" custT="1"/>
      <dgm:spPr/>
      <dgm:t>
        <a:bodyPr/>
        <a:lstStyle/>
        <a:p>
          <a:r>
            <a:rPr lang="en-US" sz="1100" b="1">
              <a:latin typeface="Interstate Light" pitchFamily="50" charset="0"/>
            </a:rPr>
            <a:t>Module 1: </a:t>
          </a:r>
        </a:p>
        <a:p>
          <a:r>
            <a:rPr lang="en-US" sz="1100" b="1">
              <a:latin typeface="Interstate Light" pitchFamily="50" charset="0"/>
            </a:rPr>
            <a:t>Healthy Relationships</a:t>
          </a:r>
          <a:endParaRPr lang="en-CA" sz="1100" b="0" i="0" baseline="0">
            <a:latin typeface="Interstate Light" pitchFamily="50" charset="0"/>
          </a:endParaRPr>
        </a:p>
      </dgm:t>
    </dgm:pt>
    <dgm:pt modelId="{A2E9C17E-2E48-4CDA-9BDF-011F5D433D29}" type="parTrans" cxnId="{1E415FA2-82DD-4462-9892-DC11E39637B9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A55687E9-3C32-426E-9607-AC49572E61EE}" type="sibTrans" cxnId="{1E415FA2-82DD-4462-9892-DC11E39637B9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7CE771C1-08F0-4DCE-B7C9-8E0C02EEEDBC}">
      <dgm:prSet phldrT="[Text]"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Build healthier relationships</a:t>
          </a:r>
          <a:endParaRPr lang="en-CA" sz="800">
            <a:latin typeface="Interstate Light" pitchFamily="50" charset="0"/>
          </a:endParaRPr>
        </a:p>
      </dgm:t>
    </dgm:pt>
    <dgm:pt modelId="{DB2999EE-E518-4468-BEE5-45E909FC29CB}" type="parTrans" cxnId="{FFACD54B-EAC2-4A24-8CBE-0F434C9BE6DD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B8C238F2-8C31-42EC-9274-F901ABD05CBA}" type="sibTrans" cxnId="{FFACD54B-EAC2-4A24-8CBE-0F434C9BE6DD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D8801041-4705-4731-A94E-1752293D15EF}">
      <dgm:prSet phldrT="[Text]" custT="1"/>
      <dgm:spPr/>
      <dgm:t>
        <a:bodyPr/>
        <a:lstStyle/>
        <a:p>
          <a:r>
            <a:rPr lang="en-US" sz="1100" b="1">
              <a:latin typeface="Interstate Light" pitchFamily="50" charset="0"/>
            </a:rPr>
            <a:t>Module 2: </a:t>
          </a:r>
        </a:p>
        <a:p>
          <a:r>
            <a:rPr lang="en-US" sz="1100" b="1">
              <a:latin typeface="Interstate Light" pitchFamily="50" charset="0"/>
            </a:rPr>
            <a:t>Sexual Reproductive Health</a:t>
          </a:r>
          <a:endParaRPr lang="en-CA" sz="1100">
            <a:latin typeface="Interstate Light" pitchFamily="50" charset="0"/>
          </a:endParaRPr>
        </a:p>
      </dgm:t>
    </dgm:pt>
    <dgm:pt modelId="{91D21878-9100-4A65-91A2-CAB3F57D1784}" type="parTrans" cxnId="{9D226775-227F-4A66-8177-14AF9B10DDE1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EDD3D6A1-CFCB-4F56-9C37-849700C6396F}" type="sibTrans" cxnId="{9D226775-227F-4A66-8177-14AF9B10DDE1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E9A802D5-B0A0-4A1A-B212-9F4C0D25F4DD}">
      <dgm:prSet phldrT="[Text]"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Understand reproductive anatomy and how the body works</a:t>
          </a:r>
          <a:endParaRPr lang="en-CA" sz="800">
            <a:latin typeface="Interstate Light" pitchFamily="50" charset="0"/>
          </a:endParaRPr>
        </a:p>
      </dgm:t>
    </dgm:pt>
    <dgm:pt modelId="{3AB8AA7B-34B6-4C7D-B0F4-D7C1A3A3E028}" type="parTrans" cxnId="{0960BF86-2C27-42F9-9CC5-16B7ED3F4BB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7A22902E-5CE4-4B16-A9A7-0ECD98DE6DB2}" type="sibTrans" cxnId="{0960BF86-2C27-42F9-9CC5-16B7ED3F4BB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D8AE17C2-8BD0-4F0D-B5A6-90D439062945}">
      <dgm:prSet phldrT="[Text]" custT="1"/>
      <dgm:spPr/>
      <dgm:t>
        <a:bodyPr/>
        <a:lstStyle/>
        <a:p>
          <a:r>
            <a:rPr lang="en-US" sz="1100" b="1">
              <a:latin typeface="Interstate Light" pitchFamily="50" charset="0"/>
            </a:rPr>
            <a:t>Module 3: </a:t>
          </a:r>
        </a:p>
        <a:p>
          <a:r>
            <a:rPr lang="en-US" sz="1100" b="1">
              <a:latin typeface="Interstate Light" pitchFamily="50" charset="0"/>
            </a:rPr>
            <a:t>Gender and Media</a:t>
          </a:r>
          <a:endParaRPr lang="en-CA" sz="1100">
            <a:latin typeface="Interstate Light" pitchFamily="50" charset="0"/>
          </a:endParaRPr>
        </a:p>
      </dgm:t>
    </dgm:pt>
    <dgm:pt modelId="{FA91281E-E69E-4C2D-83B2-4489B2446501}" type="parTrans" cxnId="{BBD1A64A-E237-4101-A3BD-90E38A3B7EE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47A78DF9-310B-4C04-8EB5-6AD07949204B}" type="sibTrans" cxnId="{BBD1A64A-E237-4101-A3BD-90E38A3B7EE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D4C35A5F-B14A-4DC8-8BDC-2033E19D8BE3}">
      <dgm:prSet phldrT="[Text]"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Explore and critique gender stereotypes</a:t>
          </a:r>
          <a:endParaRPr lang="en-CA" sz="800">
            <a:latin typeface="Interstate Light" pitchFamily="50" charset="0"/>
          </a:endParaRPr>
        </a:p>
      </dgm:t>
    </dgm:pt>
    <dgm:pt modelId="{538FBECA-869A-4663-AF3A-62496929B9C3}" type="parTrans" cxnId="{063180C3-28E7-478B-87FA-50B1518A7CBB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FDDCE709-515B-47EF-AEAD-DDD7A2FDD631}" type="sibTrans" cxnId="{063180C3-28E7-478B-87FA-50B1518A7CBB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17868801-C675-47B4-9476-F044BE4DC2C1}">
      <dgm:prSet phldrT="[Text]" custT="1"/>
      <dgm:spPr/>
      <dgm:t>
        <a:bodyPr/>
        <a:lstStyle/>
        <a:p>
          <a:r>
            <a:rPr lang="en-US" sz="1100" b="1">
              <a:latin typeface="Interstate Light" pitchFamily="50" charset="0"/>
            </a:rPr>
            <a:t>Module 4: </a:t>
          </a:r>
        </a:p>
        <a:p>
          <a:r>
            <a:rPr lang="en-US" sz="1100" b="1">
              <a:latin typeface="Interstate Light" pitchFamily="50" charset="0"/>
            </a:rPr>
            <a:t>Human Rights, Advocacy, and Allyship</a:t>
          </a:r>
        </a:p>
      </dgm:t>
    </dgm:pt>
    <dgm:pt modelId="{8DB4553C-0125-4D64-B042-35072A5418D3}" type="parTrans" cxnId="{DF7165EC-CAF3-4413-A2C2-48BE47E5CA2D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4ABBAF2D-F77E-45D5-9FEE-F3692E23F494}" type="sibTrans" cxnId="{DF7165EC-CAF3-4413-A2C2-48BE47E5CA2D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FBF66A9A-A605-4972-85AF-DD20188F172E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Understand emotions and the role they play in our lives</a:t>
          </a:r>
          <a:endParaRPr lang="en-CA" sz="800">
            <a:latin typeface="Interstate Light" pitchFamily="50" charset="0"/>
          </a:endParaRPr>
        </a:p>
      </dgm:t>
    </dgm:pt>
    <dgm:pt modelId="{16C5759D-0F85-4D02-8FBF-14678C2844B4}" type="parTrans" cxnId="{7BE31DFE-4743-4973-8D98-1A4A1FAA5D2C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F789BDD3-65E6-4858-814C-5F956BE12A19}" type="sibTrans" cxnId="{7BE31DFE-4743-4973-8D98-1A4A1FAA5D2C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53A2DBFD-A01D-4276-AC25-1742189D5212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Learn effective conflict resolution skills</a:t>
          </a:r>
          <a:endParaRPr lang="en-CA" sz="800">
            <a:latin typeface="Interstate Light" pitchFamily="50" charset="0"/>
          </a:endParaRPr>
        </a:p>
      </dgm:t>
    </dgm:pt>
    <dgm:pt modelId="{7A1F8D88-6278-4CAF-9DB8-A1AA45DE2B8C}" type="parTrans" cxnId="{7A781EDE-2E52-4756-91E6-A43F31C87C90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50448BFA-2264-43BA-8E0C-780ADEA8058D}" type="sibTrans" cxnId="{7A781EDE-2E52-4756-91E6-A43F31C87C90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B557662C-FEC7-45F8-B813-3A743363D7FC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Understand personal values and how to communicate them</a:t>
          </a:r>
          <a:endParaRPr lang="en-CA" sz="800">
            <a:latin typeface="Interstate Light" pitchFamily="50" charset="0"/>
          </a:endParaRPr>
        </a:p>
      </dgm:t>
    </dgm:pt>
    <dgm:pt modelId="{2778B0F4-1C3C-4BE2-BD58-2DA2E7AE90B0}" type="parTrans" cxnId="{81942376-3947-4C9B-8B47-954E73CF311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3FEEE504-7C3F-40C0-BEAD-89D70E3A3BDE}" type="sibTrans" cxnId="{81942376-3947-4C9B-8B47-954E73CF311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12C54D0B-2BCE-461E-AAF1-01B01F0F27DB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Explore how people and bodies change during puberty</a:t>
          </a:r>
          <a:endParaRPr lang="en-CA" sz="800">
            <a:latin typeface="Interstate Light" pitchFamily="50" charset="0"/>
          </a:endParaRPr>
        </a:p>
      </dgm:t>
    </dgm:pt>
    <dgm:pt modelId="{D88A63E8-075C-4D90-80AD-B62487878F37}" type="parTrans" cxnId="{40C29240-94FC-48B9-9245-5B4947500181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46536B23-C4CB-4A56-BC0E-A3DE22D45E3C}" type="sibTrans" cxnId="{40C29240-94FC-48B9-9245-5B4947500181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B02977B8-14AD-4791-A8CB-C1D67F102A32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Learn where to access STI testing, birth control and other resources</a:t>
          </a:r>
          <a:endParaRPr lang="en-CA" sz="800">
            <a:latin typeface="Interstate Light" pitchFamily="50" charset="0"/>
          </a:endParaRPr>
        </a:p>
      </dgm:t>
    </dgm:pt>
    <dgm:pt modelId="{20EC49EA-D371-4D69-99C3-74BE52AB1FC9}" type="parTrans" cxnId="{7D03731C-1679-4D43-BA51-FECB6B95963E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5E88BBBF-63C0-4652-826D-4DE71EE40F98}" type="sibTrans" cxnId="{7D03731C-1679-4D43-BA51-FECB6B95963E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EE522E52-293F-4AC5-86E8-26B964C63D71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Explore how to be in a respectful consensual relationship</a:t>
          </a:r>
          <a:endParaRPr lang="en-CA" sz="800">
            <a:latin typeface="Interstate Light" pitchFamily="50" charset="0"/>
          </a:endParaRPr>
        </a:p>
      </dgm:t>
    </dgm:pt>
    <dgm:pt modelId="{58626076-C1EA-42F2-B809-FBB1038758F7}" type="parTrans" cxnId="{239FB915-BA0C-4AC9-81CC-85CCA5FE05F4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E94EAC68-FB27-4C2D-BEF6-B065C5CA83F1}" type="sibTrans" cxnId="{239FB915-BA0C-4AC9-81CC-85CCA5FE05F4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45CF68B6-6C7F-45EB-BF9A-6D5E2EFFF330}">
      <dgm:prSet phldrT="[Text]"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Learn the difference between equity and equality</a:t>
          </a:r>
          <a:endParaRPr lang="en-US" sz="800" b="1">
            <a:latin typeface="Interstate Light" pitchFamily="50" charset="0"/>
          </a:endParaRPr>
        </a:p>
      </dgm:t>
    </dgm:pt>
    <dgm:pt modelId="{7F382590-8057-438E-9037-B21DDBCF3850}" type="parTrans" cxnId="{7650276A-914E-4B9A-A05B-E6FDA55FF4DA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5B3719E1-2543-4243-8FF5-526689A0F0C6}" type="sibTrans" cxnId="{7650276A-914E-4B9A-A05B-E6FDA55FF4DA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711003D2-F6BC-41C0-9A2B-7064E5F5D933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Explore becoming an active bystander</a:t>
          </a:r>
          <a:endParaRPr lang="en-CA" sz="800">
            <a:latin typeface="Interstate Light" pitchFamily="50" charset="0"/>
          </a:endParaRPr>
        </a:p>
      </dgm:t>
    </dgm:pt>
    <dgm:pt modelId="{79DE2AF6-0C6C-4C61-8E7C-C083B61AC240}" type="parTrans" cxnId="{38DD1B14-6939-4551-BB0C-B7C02AB2C37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98DC177B-54F4-4624-9EDA-E74AC0BA4C78}" type="sibTrans" cxnId="{38DD1B14-6939-4551-BB0C-B7C02AB2C377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0E1DCF3E-DE9D-4BC8-BA54-8C7C7AF1A499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Understand how stereotypes and prejudices can impact people’s opportunities</a:t>
          </a:r>
          <a:endParaRPr lang="en-CA" sz="800">
            <a:latin typeface="Interstate Light" pitchFamily="50" charset="0"/>
          </a:endParaRPr>
        </a:p>
      </dgm:t>
    </dgm:pt>
    <dgm:pt modelId="{988D1AEC-E616-4A9C-8C44-6BE64B5DBCFB}" type="parTrans" cxnId="{664BB291-B2E1-4386-A197-8C59F515E2EE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A4D2156E-72A8-497F-B815-CC65DBBFC5CE}" type="sibTrans" cxnId="{664BB291-B2E1-4386-A197-8C59F515E2EE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69CDCC5B-6859-4B02-B24E-2F429CCE790A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Make your school and community a better place</a:t>
          </a:r>
          <a:endParaRPr lang="en-CA" sz="800">
            <a:latin typeface="Interstate Light" pitchFamily="50" charset="0"/>
          </a:endParaRPr>
        </a:p>
      </dgm:t>
    </dgm:pt>
    <dgm:pt modelId="{6EFEA3AD-C5CF-4334-8644-79F7F9E233A4}" type="parTrans" cxnId="{E3814869-81B5-4CEB-81EC-3DC4CAADF0B5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077821A9-4386-46D2-86F8-9EF992229C73}" type="sibTrans" cxnId="{E3814869-81B5-4CEB-81EC-3DC4CAADF0B5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7A069013-2DE4-4220-80F3-708A514AA3B8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Explore gender and sexual diversity </a:t>
          </a:r>
          <a:endParaRPr lang="en-CA" sz="800">
            <a:latin typeface="Interstate Light" pitchFamily="50" charset="0"/>
          </a:endParaRPr>
        </a:p>
      </dgm:t>
    </dgm:pt>
    <dgm:pt modelId="{0CC3A582-8BFE-4BCD-AB01-3A3204B0B057}" type="parTrans" cxnId="{EDE8AD68-BDAD-42ED-AD1E-53668ABE7606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52D746F6-A13E-4C12-8D8A-1224BF7A3E4E}" type="sibTrans" cxnId="{EDE8AD68-BDAD-42ED-AD1E-53668ABE7606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E2DC7905-0F72-41EB-AD8C-86F71BBDC450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Develop media literacy skills</a:t>
          </a:r>
          <a:endParaRPr lang="en-CA" sz="800">
            <a:latin typeface="Interstate Light" pitchFamily="50" charset="0"/>
          </a:endParaRPr>
        </a:p>
      </dgm:t>
    </dgm:pt>
    <dgm:pt modelId="{BDAA6E60-4E61-432C-A4C5-EE736ACD6C84}" type="parTrans" cxnId="{218C6E81-659C-4A97-8485-AC94563C3A10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2B2CE9DD-0C40-4BCD-9B98-5AD198726F7D}" type="sibTrans" cxnId="{218C6E81-659C-4A97-8485-AC94563C3A10}">
      <dgm:prSet/>
      <dgm:spPr/>
      <dgm:t>
        <a:bodyPr/>
        <a:lstStyle/>
        <a:p>
          <a:endParaRPr lang="en-CA" sz="1400">
            <a:latin typeface="Interstate Light" pitchFamily="50" charset="0"/>
          </a:endParaRPr>
        </a:p>
      </dgm:t>
    </dgm:pt>
    <dgm:pt modelId="{734C19DE-521F-4BEE-A302-6822DFAD4204}">
      <dgm:prSet custT="1"/>
      <dgm:spPr/>
      <dgm:t>
        <a:bodyPr/>
        <a:lstStyle/>
        <a:p>
          <a:pPr>
            <a:buFont typeface="Symbol" panose="05050102010706020507" pitchFamily="18" charset="2"/>
            <a:buChar char=""/>
          </a:pPr>
          <a:r>
            <a:rPr lang="en-US" sz="800">
              <a:latin typeface="Interstate Light" pitchFamily="50" charset="0"/>
            </a:rPr>
            <a:t>Engage in discussion after watching documentaries, advertisements, and shows</a:t>
          </a:r>
          <a:endParaRPr lang="en-CA" sz="800">
            <a:latin typeface="Interstate Light" pitchFamily="50" charset="0"/>
          </a:endParaRPr>
        </a:p>
      </dgm:t>
    </dgm:pt>
    <dgm:pt modelId="{37F9D645-0DF8-4E95-B960-3370A02C3C69}" type="parTrans" cxnId="{55480169-4252-45EF-992D-756D43C4BC57}">
      <dgm:prSet/>
      <dgm:spPr/>
      <dgm:t>
        <a:bodyPr/>
        <a:lstStyle/>
        <a:p>
          <a:endParaRPr lang="en-CA" sz="1400"/>
        </a:p>
      </dgm:t>
    </dgm:pt>
    <dgm:pt modelId="{08771234-894E-4EE3-98AD-B6C498FB64D2}" type="sibTrans" cxnId="{55480169-4252-45EF-992D-756D43C4BC57}">
      <dgm:prSet/>
      <dgm:spPr/>
      <dgm:t>
        <a:bodyPr/>
        <a:lstStyle/>
        <a:p>
          <a:endParaRPr lang="en-CA" sz="1400"/>
        </a:p>
      </dgm:t>
    </dgm:pt>
    <dgm:pt modelId="{6FB4F508-58F8-40E4-929C-5FBF44B0FC7D}" type="pres">
      <dgm:prSet presAssocID="{22A7F82E-120D-4514-8085-05BD184C1283}" presName="Name0" presStyleCnt="0">
        <dgm:presLayoutVars>
          <dgm:dir/>
          <dgm:animLvl val="lvl"/>
          <dgm:resizeHandles val="exact"/>
        </dgm:presLayoutVars>
      </dgm:prSet>
      <dgm:spPr/>
    </dgm:pt>
    <dgm:pt modelId="{8E834398-8CA4-413B-93B4-48CC0727E5E7}" type="pres">
      <dgm:prSet presAssocID="{8E6B4353-6B7E-4B34-88F4-7CED005545F8}" presName="linNode" presStyleCnt="0"/>
      <dgm:spPr/>
    </dgm:pt>
    <dgm:pt modelId="{3D2AD0E2-703F-48B6-819D-30EC6E3BCB0E}" type="pres">
      <dgm:prSet presAssocID="{8E6B4353-6B7E-4B34-88F4-7CED005545F8}" presName="parentText" presStyleLbl="node1" presStyleIdx="0" presStyleCnt="4">
        <dgm:presLayoutVars>
          <dgm:chMax val="1"/>
          <dgm:bulletEnabled val="1"/>
        </dgm:presLayoutVars>
      </dgm:prSet>
      <dgm:spPr/>
    </dgm:pt>
    <dgm:pt modelId="{E47F5685-C187-4349-A9D0-2B58F5751C46}" type="pres">
      <dgm:prSet presAssocID="{8E6B4353-6B7E-4B34-88F4-7CED005545F8}" presName="descendantText" presStyleLbl="alignAccFollowNode1" presStyleIdx="0" presStyleCnt="4" custLinFactNeighborX="25">
        <dgm:presLayoutVars>
          <dgm:bulletEnabled val="1"/>
        </dgm:presLayoutVars>
      </dgm:prSet>
      <dgm:spPr/>
    </dgm:pt>
    <dgm:pt modelId="{11B4D167-292E-48D9-B79A-FFE76387C35D}" type="pres">
      <dgm:prSet presAssocID="{A55687E9-3C32-426E-9607-AC49572E61EE}" presName="sp" presStyleCnt="0"/>
      <dgm:spPr/>
    </dgm:pt>
    <dgm:pt modelId="{202B59DF-AE9C-4BD1-A96F-9DA0708F9892}" type="pres">
      <dgm:prSet presAssocID="{D8801041-4705-4731-A94E-1752293D15EF}" presName="linNode" presStyleCnt="0"/>
      <dgm:spPr/>
    </dgm:pt>
    <dgm:pt modelId="{D23CF756-9451-43EF-AE14-898D148C1D4B}" type="pres">
      <dgm:prSet presAssocID="{D8801041-4705-4731-A94E-1752293D15EF}" presName="parentText" presStyleLbl="node1" presStyleIdx="1" presStyleCnt="4">
        <dgm:presLayoutVars>
          <dgm:chMax val="1"/>
          <dgm:bulletEnabled val="1"/>
        </dgm:presLayoutVars>
      </dgm:prSet>
      <dgm:spPr/>
    </dgm:pt>
    <dgm:pt modelId="{1EB49092-6506-451F-B3B4-7F9B7C38E50B}" type="pres">
      <dgm:prSet presAssocID="{D8801041-4705-4731-A94E-1752293D15EF}" presName="descendantText" presStyleLbl="alignAccFollowNode1" presStyleIdx="1" presStyleCnt="4">
        <dgm:presLayoutVars>
          <dgm:bulletEnabled val="1"/>
        </dgm:presLayoutVars>
      </dgm:prSet>
      <dgm:spPr/>
    </dgm:pt>
    <dgm:pt modelId="{3289CB6C-0740-4024-8F95-61201A413B70}" type="pres">
      <dgm:prSet presAssocID="{EDD3D6A1-CFCB-4F56-9C37-849700C6396F}" presName="sp" presStyleCnt="0"/>
      <dgm:spPr/>
    </dgm:pt>
    <dgm:pt modelId="{BA9577BF-3E52-4EC1-93F2-AA91A5AB9CA7}" type="pres">
      <dgm:prSet presAssocID="{D8AE17C2-8BD0-4F0D-B5A6-90D439062945}" presName="linNode" presStyleCnt="0"/>
      <dgm:spPr/>
    </dgm:pt>
    <dgm:pt modelId="{FFF07F17-283C-49D1-8222-031EF34E0068}" type="pres">
      <dgm:prSet presAssocID="{D8AE17C2-8BD0-4F0D-B5A6-90D439062945}" presName="parentText" presStyleLbl="node1" presStyleIdx="2" presStyleCnt="4">
        <dgm:presLayoutVars>
          <dgm:chMax val="1"/>
          <dgm:bulletEnabled val="1"/>
        </dgm:presLayoutVars>
      </dgm:prSet>
      <dgm:spPr/>
    </dgm:pt>
    <dgm:pt modelId="{140E00EA-FEFE-496A-A931-F5CA7E60450E}" type="pres">
      <dgm:prSet presAssocID="{D8AE17C2-8BD0-4F0D-B5A6-90D439062945}" presName="descendantText" presStyleLbl="alignAccFollowNode1" presStyleIdx="2" presStyleCnt="4">
        <dgm:presLayoutVars>
          <dgm:bulletEnabled val="1"/>
        </dgm:presLayoutVars>
      </dgm:prSet>
      <dgm:spPr/>
    </dgm:pt>
    <dgm:pt modelId="{571656A5-6949-45B1-A2B4-C71755B27779}" type="pres">
      <dgm:prSet presAssocID="{47A78DF9-310B-4C04-8EB5-6AD07949204B}" presName="sp" presStyleCnt="0"/>
      <dgm:spPr/>
    </dgm:pt>
    <dgm:pt modelId="{F928FE04-A803-4BCC-A1D0-B69A6B58E46B}" type="pres">
      <dgm:prSet presAssocID="{17868801-C675-47B4-9476-F044BE4DC2C1}" presName="linNode" presStyleCnt="0"/>
      <dgm:spPr/>
    </dgm:pt>
    <dgm:pt modelId="{7C980E69-A9F6-40CC-ACCF-327B28703BF3}" type="pres">
      <dgm:prSet presAssocID="{17868801-C675-47B4-9476-F044BE4DC2C1}" presName="parentText" presStyleLbl="node1" presStyleIdx="3" presStyleCnt="4">
        <dgm:presLayoutVars>
          <dgm:chMax val="1"/>
          <dgm:bulletEnabled val="1"/>
        </dgm:presLayoutVars>
      </dgm:prSet>
      <dgm:spPr/>
    </dgm:pt>
    <dgm:pt modelId="{5E56DF4B-E0D4-4A1E-A987-F82F632D9296}" type="pres">
      <dgm:prSet presAssocID="{17868801-C675-47B4-9476-F044BE4DC2C1}" presName="descendantText" presStyleLbl="alignAccFollowNode1" presStyleIdx="3" presStyleCnt="4">
        <dgm:presLayoutVars>
          <dgm:bulletEnabled val="1"/>
        </dgm:presLayoutVars>
      </dgm:prSet>
      <dgm:spPr/>
    </dgm:pt>
  </dgm:ptLst>
  <dgm:cxnLst>
    <dgm:cxn modelId="{4A9ED301-E30E-45D5-A574-D4C3A0EC844A}" type="presOf" srcId="{B557662C-FEC7-45F8-B813-3A743363D7FC}" destId="{E47F5685-C187-4349-A9D0-2B58F5751C46}" srcOrd="0" destOrd="3" presId="urn:microsoft.com/office/officeart/2005/8/layout/vList5"/>
    <dgm:cxn modelId="{67E31513-68A2-42CF-9B44-1AED972EBA9F}" type="presOf" srcId="{0E1DCF3E-DE9D-4BC8-BA54-8C7C7AF1A499}" destId="{5E56DF4B-E0D4-4A1E-A987-F82F632D9296}" srcOrd="0" destOrd="2" presId="urn:microsoft.com/office/officeart/2005/8/layout/vList5"/>
    <dgm:cxn modelId="{38DD1B14-6939-4551-BB0C-B7C02AB2C377}" srcId="{17868801-C675-47B4-9476-F044BE4DC2C1}" destId="{711003D2-F6BC-41C0-9A2B-7064E5F5D933}" srcOrd="1" destOrd="0" parTransId="{79DE2AF6-0C6C-4C61-8E7C-C083B61AC240}" sibTransId="{98DC177B-54F4-4624-9EDA-E74AC0BA4C78}"/>
    <dgm:cxn modelId="{239FB915-BA0C-4AC9-81CC-85CCA5FE05F4}" srcId="{D8801041-4705-4731-A94E-1752293D15EF}" destId="{EE522E52-293F-4AC5-86E8-26B964C63D71}" srcOrd="3" destOrd="0" parTransId="{58626076-C1EA-42F2-B809-FBB1038758F7}" sibTransId="{E94EAC68-FB27-4C2D-BEF6-B065C5CA83F1}"/>
    <dgm:cxn modelId="{7D03731C-1679-4D43-BA51-FECB6B95963E}" srcId="{D8801041-4705-4731-A94E-1752293D15EF}" destId="{B02977B8-14AD-4791-A8CB-C1D67F102A32}" srcOrd="2" destOrd="0" parTransId="{20EC49EA-D371-4D69-99C3-74BE52AB1FC9}" sibTransId="{5E88BBBF-63C0-4652-826D-4DE71EE40F98}"/>
    <dgm:cxn modelId="{27C03D1E-D6CF-46C1-8210-99F20277A29F}" type="presOf" srcId="{7A069013-2DE4-4220-80F3-708A514AA3B8}" destId="{140E00EA-FEFE-496A-A931-F5CA7E60450E}" srcOrd="0" destOrd="1" presId="urn:microsoft.com/office/officeart/2005/8/layout/vList5"/>
    <dgm:cxn modelId="{89EA9527-9759-4432-AEB6-343A72304C9F}" type="presOf" srcId="{E2DC7905-0F72-41EB-AD8C-86F71BBDC450}" destId="{140E00EA-FEFE-496A-A931-F5CA7E60450E}" srcOrd="0" destOrd="2" presId="urn:microsoft.com/office/officeart/2005/8/layout/vList5"/>
    <dgm:cxn modelId="{34513E28-DE45-44EC-8960-DD0F9B709F53}" type="presOf" srcId="{7CE771C1-08F0-4DCE-B7C9-8E0C02EEEDBC}" destId="{E47F5685-C187-4349-A9D0-2B58F5751C46}" srcOrd="0" destOrd="0" presId="urn:microsoft.com/office/officeart/2005/8/layout/vList5"/>
    <dgm:cxn modelId="{2520D429-FE2A-4B2F-8ECB-48B78B41E31E}" type="presOf" srcId="{22A7F82E-120D-4514-8085-05BD184C1283}" destId="{6FB4F508-58F8-40E4-929C-5FBF44B0FC7D}" srcOrd="0" destOrd="0" presId="urn:microsoft.com/office/officeart/2005/8/layout/vList5"/>
    <dgm:cxn modelId="{40C29240-94FC-48B9-9245-5B4947500181}" srcId="{D8801041-4705-4731-A94E-1752293D15EF}" destId="{12C54D0B-2BCE-461E-AAF1-01B01F0F27DB}" srcOrd="1" destOrd="0" parTransId="{D88A63E8-075C-4D90-80AD-B62487878F37}" sibTransId="{46536B23-C4CB-4A56-BC0E-A3DE22D45E3C}"/>
    <dgm:cxn modelId="{EA04F047-DEFA-46E5-ACFD-4DF950EF4073}" type="presOf" srcId="{EE522E52-293F-4AC5-86E8-26B964C63D71}" destId="{1EB49092-6506-451F-B3B4-7F9B7C38E50B}" srcOrd="0" destOrd="3" presId="urn:microsoft.com/office/officeart/2005/8/layout/vList5"/>
    <dgm:cxn modelId="{EDE8AD68-BDAD-42ED-AD1E-53668ABE7606}" srcId="{D8AE17C2-8BD0-4F0D-B5A6-90D439062945}" destId="{7A069013-2DE4-4220-80F3-708A514AA3B8}" srcOrd="1" destOrd="0" parTransId="{0CC3A582-8BFE-4BCD-AB01-3A3204B0B057}" sibTransId="{52D746F6-A13E-4C12-8D8A-1224BF7A3E4E}"/>
    <dgm:cxn modelId="{55480169-4252-45EF-992D-756D43C4BC57}" srcId="{D8AE17C2-8BD0-4F0D-B5A6-90D439062945}" destId="{734C19DE-521F-4BEE-A302-6822DFAD4204}" srcOrd="3" destOrd="0" parTransId="{37F9D645-0DF8-4E95-B960-3370A02C3C69}" sibTransId="{08771234-894E-4EE3-98AD-B6C498FB64D2}"/>
    <dgm:cxn modelId="{E3814869-81B5-4CEB-81EC-3DC4CAADF0B5}" srcId="{17868801-C675-47B4-9476-F044BE4DC2C1}" destId="{69CDCC5B-6859-4B02-B24E-2F429CCE790A}" srcOrd="3" destOrd="0" parTransId="{6EFEA3AD-C5CF-4334-8644-79F7F9E233A4}" sibTransId="{077821A9-4386-46D2-86F8-9EF992229C73}"/>
    <dgm:cxn modelId="{7650276A-914E-4B9A-A05B-E6FDA55FF4DA}" srcId="{17868801-C675-47B4-9476-F044BE4DC2C1}" destId="{45CF68B6-6C7F-45EB-BF9A-6D5E2EFFF330}" srcOrd="0" destOrd="0" parTransId="{7F382590-8057-438E-9037-B21DDBCF3850}" sibTransId="{5B3719E1-2543-4243-8FF5-526689A0F0C6}"/>
    <dgm:cxn modelId="{BBD1A64A-E237-4101-A3BD-90E38A3B7EE7}" srcId="{22A7F82E-120D-4514-8085-05BD184C1283}" destId="{D8AE17C2-8BD0-4F0D-B5A6-90D439062945}" srcOrd="2" destOrd="0" parTransId="{FA91281E-E69E-4C2D-83B2-4489B2446501}" sibTransId="{47A78DF9-310B-4C04-8EB5-6AD07949204B}"/>
    <dgm:cxn modelId="{1A3C3F4B-A159-49EB-B559-A8B201122CF7}" type="presOf" srcId="{17868801-C675-47B4-9476-F044BE4DC2C1}" destId="{7C980E69-A9F6-40CC-ACCF-327B28703BF3}" srcOrd="0" destOrd="0" presId="urn:microsoft.com/office/officeart/2005/8/layout/vList5"/>
    <dgm:cxn modelId="{FFACD54B-EAC2-4A24-8CBE-0F434C9BE6DD}" srcId="{8E6B4353-6B7E-4B34-88F4-7CED005545F8}" destId="{7CE771C1-08F0-4DCE-B7C9-8E0C02EEEDBC}" srcOrd="0" destOrd="0" parTransId="{DB2999EE-E518-4468-BEE5-45E909FC29CB}" sibTransId="{B8C238F2-8C31-42EC-9274-F901ABD05CBA}"/>
    <dgm:cxn modelId="{9C212B70-B30D-4E41-9936-72FCE6955E55}" type="presOf" srcId="{B02977B8-14AD-4791-A8CB-C1D67F102A32}" destId="{1EB49092-6506-451F-B3B4-7F9B7C38E50B}" srcOrd="0" destOrd="2" presId="urn:microsoft.com/office/officeart/2005/8/layout/vList5"/>
    <dgm:cxn modelId="{558E1C51-9AAB-41EF-B05A-23FD3021AD1A}" type="presOf" srcId="{12C54D0B-2BCE-461E-AAF1-01B01F0F27DB}" destId="{1EB49092-6506-451F-B3B4-7F9B7C38E50B}" srcOrd="0" destOrd="1" presId="urn:microsoft.com/office/officeart/2005/8/layout/vList5"/>
    <dgm:cxn modelId="{A5AEF951-A3A7-49BE-873A-3D5013FB0D13}" type="presOf" srcId="{8E6B4353-6B7E-4B34-88F4-7CED005545F8}" destId="{3D2AD0E2-703F-48B6-819D-30EC6E3BCB0E}" srcOrd="0" destOrd="0" presId="urn:microsoft.com/office/officeart/2005/8/layout/vList5"/>
    <dgm:cxn modelId="{9D226775-227F-4A66-8177-14AF9B10DDE1}" srcId="{22A7F82E-120D-4514-8085-05BD184C1283}" destId="{D8801041-4705-4731-A94E-1752293D15EF}" srcOrd="1" destOrd="0" parTransId="{91D21878-9100-4A65-91A2-CAB3F57D1784}" sibTransId="{EDD3D6A1-CFCB-4F56-9C37-849700C6396F}"/>
    <dgm:cxn modelId="{E7BC4D75-B094-437F-8206-747B151A639B}" type="presOf" srcId="{D8801041-4705-4731-A94E-1752293D15EF}" destId="{D23CF756-9451-43EF-AE14-898D148C1D4B}" srcOrd="0" destOrd="0" presId="urn:microsoft.com/office/officeart/2005/8/layout/vList5"/>
    <dgm:cxn modelId="{81942376-3947-4C9B-8B47-954E73CF3117}" srcId="{8E6B4353-6B7E-4B34-88F4-7CED005545F8}" destId="{B557662C-FEC7-45F8-B813-3A743363D7FC}" srcOrd="3" destOrd="0" parTransId="{2778B0F4-1C3C-4BE2-BD58-2DA2E7AE90B0}" sibTransId="{3FEEE504-7C3F-40C0-BEAD-89D70E3A3BDE}"/>
    <dgm:cxn modelId="{E8ECF779-6254-4807-8F4F-933FE79CED68}" type="presOf" srcId="{D4C35A5F-B14A-4DC8-8BDC-2033E19D8BE3}" destId="{140E00EA-FEFE-496A-A931-F5CA7E60450E}" srcOrd="0" destOrd="0" presId="urn:microsoft.com/office/officeart/2005/8/layout/vList5"/>
    <dgm:cxn modelId="{C8F9557C-9CB1-4A92-8D1C-50EF04CE7B5A}" type="presOf" srcId="{711003D2-F6BC-41C0-9A2B-7064E5F5D933}" destId="{5E56DF4B-E0D4-4A1E-A987-F82F632D9296}" srcOrd="0" destOrd="1" presId="urn:microsoft.com/office/officeart/2005/8/layout/vList5"/>
    <dgm:cxn modelId="{E860367D-ECE8-4CC4-A8E0-40445934A14C}" type="presOf" srcId="{53A2DBFD-A01D-4276-AC25-1742189D5212}" destId="{E47F5685-C187-4349-A9D0-2B58F5751C46}" srcOrd="0" destOrd="2" presId="urn:microsoft.com/office/officeart/2005/8/layout/vList5"/>
    <dgm:cxn modelId="{218C6E81-659C-4A97-8485-AC94563C3A10}" srcId="{D8AE17C2-8BD0-4F0D-B5A6-90D439062945}" destId="{E2DC7905-0F72-41EB-AD8C-86F71BBDC450}" srcOrd="2" destOrd="0" parTransId="{BDAA6E60-4E61-432C-A4C5-EE736ACD6C84}" sibTransId="{2B2CE9DD-0C40-4BCD-9B98-5AD198726F7D}"/>
    <dgm:cxn modelId="{9C54E482-C4B3-4B1D-A1A6-95DEEED8A9AF}" type="presOf" srcId="{D8AE17C2-8BD0-4F0D-B5A6-90D439062945}" destId="{FFF07F17-283C-49D1-8222-031EF34E0068}" srcOrd="0" destOrd="0" presId="urn:microsoft.com/office/officeart/2005/8/layout/vList5"/>
    <dgm:cxn modelId="{0960BF86-2C27-42F9-9CC5-16B7ED3F4BB7}" srcId="{D8801041-4705-4731-A94E-1752293D15EF}" destId="{E9A802D5-B0A0-4A1A-B212-9F4C0D25F4DD}" srcOrd="0" destOrd="0" parTransId="{3AB8AA7B-34B6-4C7D-B0F4-D7C1A3A3E028}" sibTransId="{7A22902E-5CE4-4B16-A9A7-0ECD98DE6DB2}"/>
    <dgm:cxn modelId="{664BB291-B2E1-4386-A197-8C59F515E2EE}" srcId="{17868801-C675-47B4-9476-F044BE4DC2C1}" destId="{0E1DCF3E-DE9D-4BC8-BA54-8C7C7AF1A499}" srcOrd="2" destOrd="0" parTransId="{988D1AEC-E616-4A9C-8C44-6BE64B5DBCFB}" sibTransId="{A4D2156E-72A8-497F-B815-CC65DBBFC5CE}"/>
    <dgm:cxn modelId="{1E415FA2-82DD-4462-9892-DC11E39637B9}" srcId="{22A7F82E-120D-4514-8085-05BD184C1283}" destId="{8E6B4353-6B7E-4B34-88F4-7CED005545F8}" srcOrd="0" destOrd="0" parTransId="{A2E9C17E-2E48-4CDA-9BDF-011F5D433D29}" sibTransId="{A55687E9-3C32-426E-9607-AC49572E61EE}"/>
    <dgm:cxn modelId="{4DCDB0B4-6C1B-40F7-81C2-DA923A5A7DD8}" type="presOf" srcId="{69CDCC5B-6859-4B02-B24E-2F429CCE790A}" destId="{5E56DF4B-E0D4-4A1E-A987-F82F632D9296}" srcOrd="0" destOrd="3" presId="urn:microsoft.com/office/officeart/2005/8/layout/vList5"/>
    <dgm:cxn modelId="{5C2308BF-4734-4C7C-B718-B1BAB3286B10}" type="presOf" srcId="{FBF66A9A-A605-4972-85AF-DD20188F172E}" destId="{E47F5685-C187-4349-A9D0-2B58F5751C46}" srcOrd="0" destOrd="1" presId="urn:microsoft.com/office/officeart/2005/8/layout/vList5"/>
    <dgm:cxn modelId="{063180C3-28E7-478B-87FA-50B1518A7CBB}" srcId="{D8AE17C2-8BD0-4F0D-B5A6-90D439062945}" destId="{D4C35A5F-B14A-4DC8-8BDC-2033E19D8BE3}" srcOrd="0" destOrd="0" parTransId="{538FBECA-869A-4663-AF3A-62496929B9C3}" sibTransId="{FDDCE709-515B-47EF-AEAD-DDD7A2FDD631}"/>
    <dgm:cxn modelId="{7A781EDE-2E52-4756-91E6-A43F31C87C90}" srcId="{8E6B4353-6B7E-4B34-88F4-7CED005545F8}" destId="{53A2DBFD-A01D-4276-AC25-1742189D5212}" srcOrd="2" destOrd="0" parTransId="{7A1F8D88-6278-4CAF-9DB8-A1AA45DE2B8C}" sibTransId="{50448BFA-2264-43BA-8E0C-780ADEA8058D}"/>
    <dgm:cxn modelId="{D9EE43E3-0057-4BFB-9FB9-7F92AEA62BE0}" type="presOf" srcId="{45CF68B6-6C7F-45EB-BF9A-6D5E2EFFF330}" destId="{5E56DF4B-E0D4-4A1E-A987-F82F632D9296}" srcOrd="0" destOrd="0" presId="urn:microsoft.com/office/officeart/2005/8/layout/vList5"/>
    <dgm:cxn modelId="{56C4C2E6-E50B-4709-BA37-BA72C2F6F66D}" type="presOf" srcId="{E9A802D5-B0A0-4A1A-B212-9F4C0D25F4DD}" destId="{1EB49092-6506-451F-B3B4-7F9B7C38E50B}" srcOrd="0" destOrd="0" presId="urn:microsoft.com/office/officeart/2005/8/layout/vList5"/>
    <dgm:cxn modelId="{DF7165EC-CAF3-4413-A2C2-48BE47E5CA2D}" srcId="{22A7F82E-120D-4514-8085-05BD184C1283}" destId="{17868801-C675-47B4-9476-F044BE4DC2C1}" srcOrd="3" destOrd="0" parTransId="{8DB4553C-0125-4D64-B042-35072A5418D3}" sibTransId="{4ABBAF2D-F77E-45D5-9FEE-F3692E23F494}"/>
    <dgm:cxn modelId="{7BE31DFE-4743-4973-8D98-1A4A1FAA5D2C}" srcId="{8E6B4353-6B7E-4B34-88F4-7CED005545F8}" destId="{FBF66A9A-A605-4972-85AF-DD20188F172E}" srcOrd="1" destOrd="0" parTransId="{16C5759D-0F85-4D02-8FBF-14678C2844B4}" sibTransId="{F789BDD3-65E6-4858-814C-5F956BE12A19}"/>
    <dgm:cxn modelId="{15FBDEFE-7BBC-4C5F-BC8E-5BA91C984997}" type="presOf" srcId="{734C19DE-521F-4BEE-A302-6822DFAD4204}" destId="{140E00EA-FEFE-496A-A931-F5CA7E60450E}" srcOrd="0" destOrd="3" presId="urn:microsoft.com/office/officeart/2005/8/layout/vList5"/>
    <dgm:cxn modelId="{127DF646-7DFB-450C-BA8F-8DBB4C685DCC}" type="presParOf" srcId="{6FB4F508-58F8-40E4-929C-5FBF44B0FC7D}" destId="{8E834398-8CA4-413B-93B4-48CC0727E5E7}" srcOrd="0" destOrd="0" presId="urn:microsoft.com/office/officeart/2005/8/layout/vList5"/>
    <dgm:cxn modelId="{184AFEEF-1BE9-4BA3-9336-E742710C78D1}" type="presParOf" srcId="{8E834398-8CA4-413B-93B4-48CC0727E5E7}" destId="{3D2AD0E2-703F-48B6-819D-30EC6E3BCB0E}" srcOrd="0" destOrd="0" presId="urn:microsoft.com/office/officeart/2005/8/layout/vList5"/>
    <dgm:cxn modelId="{D1D1BF44-1124-4F13-912D-13FC7EF28E99}" type="presParOf" srcId="{8E834398-8CA4-413B-93B4-48CC0727E5E7}" destId="{E47F5685-C187-4349-A9D0-2B58F5751C46}" srcOrd="1" destOrd="0" presId="urn:microsoft.com/office/officeart/2005/8/layout/vList5"/>
    <dgm:cxn modelId="{EEC3460B-913E-423D-A5BA-62646FB5DA42}" type="presParOf" srcId="{6FB4F508-58F8-40E4-929C-5FBF44B0FC7D}" destId="{11B4D167-292E-48D9-B79A-FFE76387C35D}" srcOrd="1" destOrd="0" presId="urn:microsoft.com/office/officeart/2005/8/layout/vList5"/>
    <dgm:cxn modelId="{04946C5E-E42F-41EA-B098-2B802EEE118E}" type="presParOf" srcId="{6FB4F508-58F8-40E4-929C-5FBF44B0FC7D}" destId="{202B59DF-AE9C-4BD1-A96F-9DA0708F9892}" srcOrd="2" destOrd="0" presId="urn:microsoft.com/office/officeart/2005/8/layout/vList5"/>
    <dgm:cxn modelId="{655175DA-49B3-40E3-9AD0-C5660FD81027}" type="presParOf" srcId="{202B59DF-AE9C-4BD1-A96F-9DA0708F9892}" destId="{D23CF756-9451-43EF-AE14-898D148C1D4B}" srcOrd="0" destOrd="0" presId="urn:microsoft.com/office/officeart/2005/8/layout/vList5"/>
    <dgm:cxn modelId="{72E1666C-9607-4436-BDB2-9C68EF174252}" type="presParOf" srcId="{202B59DF-AE9C-4BD1-A96F-9DA0708F9892}" destId="{1EB49092-6506-451F-B3B4-7F9B7C38E50B}" srcOrd="1" destOrd="0" presId="urn:microsoft.com/office/officeart/2005/8/layout/vList5"/>
    <dgm:cxn modelId="{85D2E3E8-CB61-4A49-88BE-8FF3EDEF30C8}" type="presParOf" srcId="{6FB4F508-58F8-40E4-929C-5FBF44B0FC7D}" destId="{3289CB6C-0740-4024-8F95-61201A413B70}" srcOrd="3" destOrd="0" presId="urn:microsoft.com/office/officeart/2005/8/layout/vList5"/>
    <dgm:cxn modelId="{7252D812-8A89-408A-91D5-123215256C5F}" type="presParOf" srcId="{6FB4F508-58F8-40E4-929C-5FBF44B0FC7D}" destId="{BA9577BF-3E52-4EC1-93F2-AA91A5AB9CA7}" srcOrd="4" destOrd="0" presId="urn:microsoft.com/office/officeart/2005/8/layout/vList5"/>
    <dgm:cxn modelId="{849E9DBD-BD6B-4153-AE23-4DB8C5168B53}" type="presParOf" srcId="{BA9577BF-3E52-4EC1-93F2-AA91A5AB9CA7}" destId="{FFF07F17-283C-49D1-8222-031EF34E0068}" srcOrd="0" destOrd="0" presId="urn:microsoft.com/office/officeart/2005/8/layout/vList5"/>
    <dgm:cxn modelId="{F8D671BC-E3C2-45DD-88DF-3D88ECD83F9B}" type="presParOf" srcId="{BA9577BF-3E52-4EC1-93F2-AA91A5AB9CA7}" destId="{140E00EA-FEFE-496A-A931-F5CA7E60450E}" srcOrd="1" destOrd="0" presId="urn:microsoft.com/office/officeart/2005/8/layout/vList5"/>
    <dgm:cxn modelId="{B4A9AC62-44BC-4B81-8B08-615292992619}" type="presParOf" srcId="{6FB4F508-58F8-40E4-929C-5FBF44B0FC7D}" destId="{571656A5-6949-45B1-A2B4-C71755B27779}" srcOrd="5" destOrd="0" presId="urn:microsoft.com/office/officeart/2005/8/layout/vList5"/>
    <dgm:cxn modelId="{36F544C0-9C2D-4D1E-8C5C-5E652B54D016}" type="presParOf" srcId="{6FB4F508-58F8-40E4-929C-5FBF44B0FC7D}" destId="{F928FE04-A803-4BCC-A1D0-B69A6B58E46B}" srcOrd="6" destOrd="0" presId="urn:microsoft.com/office/officeart/2005/8/layout/vList5"/>
    <dgm:cxn modelId="{92340031-EE3F-457F-A653-46B03EB13F0B}" type="presParOf" srcId="{F928FE04-A803-4BCC-A1D0-B69A6B58E46B}" destId="{7C980E69-A9F6-40CC-ACCF-327B28703BF3}" srcOrd="0" destOrd="0" presId="urn:microsoft.com/office/officeart/2005/8/layout/vList5"/>
    <dgm:cxn modelId="{41B6555E-7112-4AF5-8B83-D14F09973E2B}" type="presParOf" srcId="{F928FE04-A803-4BCC-A1D0-B69A6B58E46B}" destId="{5E56DF4B-E0D4-4A1E-A987-F82F632D9296}" srcOrd="1" destOrd="0" presId="urn:microsoft.com/office/officeart/2005/8/layout/vList5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47F5685-C187-4349-A9D0-2B58F5751C46}">
      <dsp:nvSpPr>
        <dsp:cNvPr id="0" name=""/>
        <dsp:cNvSpPr/>
      </dsp:nvSpPr>
      <dsp:spPr>
        <a:xfrm rot="5400000">
          <a:off x="3731099" y="-1512152"/>
          <a:ext cx="621096" cy="3803904"/>
        </a:xfrm>
        <a:prstGeom prst="round2SameRect">
          <a:avLst/>
        </a:prstGeom>
        <a:solidFill>
          <a:schemeClr val="accent5">
            <a:tint val="40000"/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tint val="40000"/>
              <a:alpha val="9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7650" tIns="123825" rIns="247650" bIns="123825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Build healthier relationships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Understand emotions and the role they play in our lives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Learn effective conflict resolution skills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Understand personal values and how to communicate them</a:t>
          </a:r>
          <a:endParaRPr lang="en-CA" sz="800" kern="1200">
            <a:latin typeface="Interstate Light" pitchFamily="50" charset="0"/>
          </a:endParaRPr>
        </a:p>
      </dsp:txBody>
      <dsp:txXfrm rot="-5400000">
        <a:off x="2139696" y="109570"/>
        <a:ext cx="3773585" cy="560458"/>
      </dsp:txXfrm>
    </dsp:sp>
    <dsp:sp modelId="{3D2AD0E2-703F-48B6-819D-30EC6E3BCB0E}">
      <dsp:nvSpPr>
        <dsp:cNvPr id="0" name=""/>
        <dsp:cNvSpPr/>
      </dsp:nvSpPr>
      <dsp:spPr>
        <a:xfrm>
          <a:off x="0" y="1614"/>
          <a:ext cx="2139696" cy="776370"/>
        </a:xfrm>
        <a:prstGeom prst="round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Module 1: 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Healthy Relationships</a:t>
          </a:r>
          <a:endParaRPr lang="en-CA" sz="1100" b="0" i="0" kern="1200" baseline="0">
            <a:latin typeface="Interstate Light" pitchFamily="50" charset="0"/>
          </a:endParaRPr>
        </a:p>
      </dsp:txBody>
      <dsp:txXfrm>
        <a:off x="37899" y="39513"/>
        <a:ext cx="2063898" cy="700572"/>
      </dsp:txXfrm>
    </dsp:sp>
    <dsp:sp modelId="{1EB49092-6506-451F-B3B4-7F9B7C38E50B}">
      <dsp:nvSpPr>
        <dsp:cNvPr id="0" name=""/>
        <dsp:cNvSpPr/>
      </dsp:nvSpPr>
      <dsp:spPr>
        <a:xfrm rot="5400000">
          <a:off x="3731099" y="-696963"/>
          <a:ext cx="621096" cy="3803904"/>
        </a:xfrm>
        <a:prstGeom prst="round2SameRect">
          <a:avLst/>
        </a:prstGeom>
        <a:solidFill>
          <a:schemeClr val="accent5">
            <a:tint val="40000"/>
            <a:alpha val="90000"/>
            <a:hueOff val="-2246587"/>
            <a:satOff val="-7611"/>
            <a:lumOff val="-976"/>
            <a:alphaOff val="0"/>
          </a:schemeClr>
        </a:solidFill>
        <a:ln w="12700" cap="flat" cmpd="sng" algn="ctr">
          <a:solidFill>
            <a:schemeClr val="accent5">
              <a:tint val="40000"/>
              <a:alpha val="90000"/>
              <a:hueOff val="-2246587"/>
              <a:satOff val="-7611"/>
              <a:lumOff val="-976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7650" tIns="123825" rIns="247650" bIns="123825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Understand reproductive anatomy and how the body works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Explore how people and bodies change during puberty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Learn where to access STI testing, birth control and other resources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Explore how to be in a respectful consensual relationship</a:t>
          </a:r>
          <a:endParaRPr lang="en-CA" sz="800" kern="1200">
            <a:latin typeface="Interstate Light" pitchFamily="50" charset="0"/>
          </a:endParaRPr>
        </a:p>
      </dsp:txBody>
      <dsp:txXfrm rot="-5400000">
        <a:off x="2139696" y="924759"/>
        <a:ext cx="3773585" cy="560458"/>
      </dsp:txXfrm>
    </dsp:sp>
    <dsp:sp modelId="{D23CF756-9451-43EF-AE14-898D148C1D4B}">
      <dsp:nvSpPr>
        <dsp:cNvPr id="0" name=""/>
        <dsp:cNvSpPr/>
      </dsp:nvSpPr>
      <dsp:spPr>
        <a:xfrm>
          <a:off x="0" y="816802"/>
          <a:ext cx="2139696" cy="776370"/>
        </a:xfrm>
        <a:prstGeom prst="roundRect">
          <a:avLst/>
        </a:prstGeom>
        <a:solidFill>
          <a:schemeClr val="accent5">
            <a:hueOff val="-2252848"/>
            <a:satOff val="-5806"/>
            <a:lumOff val="-392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Module 2: 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Sexual Reproductive Health</a:t>
          </a:r>
          <a:endParaRPr lang="en-CA" sz="1100" kern="1200">
            <a:latin typeface="Interstate Light" pitchFamily="50" charset="0"/>
          </a:endParaRPr>
        </a:p>
      </dsp:txBody>
      <dsp:txXfrm>
        <a:off x="37899" y="854701"/>
        <a:ext cx="2063898" cy="700572"/>
      </dsp:txXfrm>
    </dsp:sp>
    <dsp:sp modelId="{140E00EA-FEFE-496A-A931-F5CA7E60450E}">
      <dsp:nvSpPr>
        <dsp:cNvPr id="0" name=""/>
        <dsp:cNvSpPr/>
      </dsp:nvSpPr>
      <dsp:spPr>
        <a:xfrm rot="5400000">
          <a:off x="3731099" y="118224"/>
          <a:ext cx="621096" cy="3803904"/>
        </a:xfrm>
        <a:prstGeom prst="round2SameRect">
          <a:avLst/>
        </a:prstGeom>
        <a:solidFill>
          <a:schemeClr val="accent5">
            <a:tint val="40000"/>
            <a:alpha val="90000"/>
            <a:hueOff val="-4493175"/>
            <a:satOff val="-15221"/>
            <a:lumOff val="-1952"/>
            <a:alphaOff val="0"/>
          </a:schemeClr>
        </a:solidFill>
        <a:ln w="12700" cap="flat" cmpd="sng" algn="ctr">
          <a:solidFill>
            <a:schemeClr val="accent5">
              <a:tint val="40000"/>
              <a:alpha val="90000"/>
              <a:hueOff val="-4493175"/>
              <a:satOff val="-15221"/>
              <a:lumOff val="-1952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7650" tIns="123825" rIns="247650" bIns="123825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Explore and critique gender stereotypes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Explore gender and sexual diversity 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Develop media literacy skills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Engage in discussion after watching documentaries, advertisements, and shows</a:t>
          </a:r>
          <a:endParaRPr lang="en-CA" sz="800" kern="1200">
            <a:latin typeface="Interstate Light" pitchFamily="50" charset="0"/>
          </a:endParaRPr>
        </a:p>
      </dsp:txBody>
      <dsp:txXfrm rot="-5400000">
        <a:off x="2139696" y="1739947"/>
        <a:ext cx="3773585" cy="560458"/>
      </dsp:txXfrm>
    </dsp:sp>
    <dsp:sp modelId="{FFF07F17-283C-49D1-8222-031EF34E0068}">
      <dsp:nvSpPr>
        <dsp:cNvPr id="0" name=""/>
        <dsp:cNvSpPr/>
      </dsp:nvSpPr>
      <dsp:spPr>
        <a:xfrm>
          <a:off x="0" y="1631991"/>
          <a:ext cx="2139696" cy="776370"/>
        </a:xfrm>
        <a:prstGeom prst="roundRect">
          <a:avLst/>
        </a:prstGeom>
        <a:solidFill>
          <a:schemeClr val="accent5">
            <a:hueOff val="-4505695"/>
            <a:satOff val="-11613"/>
            <a:lumOff val="-7843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Module 3: 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Gender and Media</a:t>
          </a:r>
          <a:endParaRPr lang="en-CA" sz="1100" kern="1200">
            <a:latin typeface="Interstate Light" pitchFamily="50" charset="0"/>
          </a:endParaRPr>
        </a:p>
      </dsp:txBody>
      <dsp:txXfrm>
        <a:off x="37899" y="1669890"/>
        <a:ext cx="2063898" cy="700572"/>
      </dsp:txXfrm>
    </dsp:sp>
    <dsp:sp modelId="{5E56DF4B-E0D4-4A1E-A987-F82F632D9296}">
      <dsp:nvSpPr>
        <dsp:cNvPr id="0" name=""/>
        <dsp:cNvSpPr/>
      </dsp:nvSpPr>
      <dsp:spPr>
        <a:xfrm rot="5400000">
          <a:off x="3731099" y="933413"/>
          <a:ext cx="621096" cy="3803904"/>
        </a:xfrm>
        <a:prstGeom prst="round2SameRect">
          <a:avLst/>
        </a:prstGeom>
        <a:solidFill>
          <a:schemeClr val="accent5">
            <a:tint val="40000"/>
            <a:alpha val="90000"/>
            <a:hueOff val="-6739762"/>
            <a:satOff val="-22832"/>
            <a:lumOff val="-2928"/>
            <a:alphaOff val="0"/>
          </a:schemeClr>
        </a:solidFill>
        <a:ln w="12700" cap="flat" cmpd="sng" algn="ctr">
          <a:solidFill>
            <a:schemeClr val="accent5">
              <a:tint val="40000"/>
              <a:alpha val="90000"/>
              <a:hueOff val="-6739762"/>
              <a:satOff val="-22832"/>
              <a:lumOff val="-292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7650" tIns="123825" rIns="247650" bIns="123825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Learn the difference between equity and equality</a:t>
          </a:r>
          <a:endParaRPr lang="en-US" sz="800" b="1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Explore becoming an active bystander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Understand how stereotypes and prejudices can impact people’s opportunities</a:t>
          </a:r>
          <a:endParaRPr lang="en-CA" sz="800" kern="1200">
            <a:latin typeface="Interstate Light" pitchFamily="50" charset="0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Char char=""/>
          </a:pPr>
          <a:r>
            <a:rPr lang="en-US" sz="800" kern="1200">
              <a:latin typeface="Interstate Light" pitchFamily="50" charset="0"/>
            </a:rPr>
            <a:t>Make your school and community a better place</a:t>
          </a:r>
          <a:endParaRPr lang="en-CA" sz="800" kern="1200">
            <a:latin typeface="Interstate Light" pitchFamily="50" charset="0"/>
          </a:endParaRPr>
        </a:p>
      </dsp:txBody>
      <dsp:txXfrm rot="-5400000">
        <a:off x="2139696" y="2555136"/>
        <a:ext cx="3773585" cy="560458"/>
      </dsp:txXfrm>
    </dsp:sp>
    <dsp:sp modelId="{7C980E69-A9F6-40CC-ACCF-327B28703BF3}">
      <dsp:nvSpPr>
        <dsp:cNvPr id="0" name=""/>
        <dsp:cNvSpPr/>
      </dsp:nvSpPr>
      <dsp:spPr>
        <a:xfrm>
          <a:off x="0" y="2447180"/>
          <a:ext cx="2139696" cy="776370"/>
        </a:xfrm>
        <a:prstGeom prst="roundRect">
          <a:avLst/>
        </a:prstGeom>
        <a:solidFill>
          <a:schemeClr val="accent5">
            <a:hueOff val="-6758543"/>
            <a:satOff val="-17419"/>
            <a:lumOff val="-1176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Module 4: 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kern="1200">
              <a:latin typeface="Interstate Light" pitchFamily="50" charset="0"/>
            </a:rPr>
            <a:t>Human Rights, Advocacy, and Allyship</a:t>
          </a:r>
        </a:p>
      </dsp:txBody>
      <dsp:txXfrm>
        <a:off x="37899" y="2485079"/>
        <a:ext cx="2063898" cy="70057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List5">
  <dgm:title val=""/>
  <dgm:desc val=""/>
  <dgm:catLst>
    <dgm:cat type="list" pri="15000"/>
    <dgm:cat type="convert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T"/>
          <dgm:param type="nodeHorzAlign" val="l"/>
        </dgm:alg>
      </dgm:if>
      <dgm:else name="Name3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linNode" refType="h"/>
      <dgm:constr type="w" for="ch" forName="linNode" refType="w"/>
      <dgm:constr type="h" for="ch" forName="sp" refType="h" fact="0.05"/>
      <dgm:constr type="primFontSz" for="des" forName="parentText" op="equ" val="65"/>
      <dgm:constr type="secFontSz" for="des" forName="descendantText" op="equ"/>
    </dgm:constrLst>
    <dgm:ruleLst/>
    <dgm:forEach name="Name4" axis="ch" ptType="node">
      <dgm:layoutNode name="linNode">
        <dgm:choose name="Name5">
          <dgm:if name="Name6" func="var" arg="dir" op="equ" val="norm">
            <dgm:alg type="lin">
              <dgm:param type="linDir" val="fromL"/>
            </dgm:alg>
          </dgm:if>
          <dgm:else name="Name7">
            <dgm:alg type="lin">
              <dgm:param type="linDir" val="fromR"/>
            </dgm:alg>
          </dgm:else>
        </dgm:choose>
        <dgm:shape xmlns:r="http://schemas.openxmlformats.org/officeDocument/2006/relationships" r:blip="">
          <dgm:adjLst/>
        </dgm:shape>
        <dgm:presOf/>
        <dgm:constrLst>
          <dgm:constr type="w" for="ch" forName="parentText" refType="w" fact="0.36"/>
          <dgm:constr type="w" for="ch" forName="descendantText" refType="w" fact="0.64"/>
          <dgm:constr type="h" for="ch" forName="parentText" refType="h"/>
          <dgm:constr type="h" for="ch" forName="descendantText" refType="h" refFor="ch" refForName="parentText" fact="0.8"/>
        </dgm:constrLst>
        <dgm:ruleLst/>
        <dgm:layoutNode name="parentText">
          <dgm:varLst>
            <dgm:chMax val="1"/>
            <dgm:bulletEnabled val="1"/>
          </dgm:varLst>
          <dgm:alg type="tx"/>
          <dgm:shape xmlns:r="http://schemas.openxmlformats.org/officeDocument/2006/relationships" type="roundRect" r:blip="" zOrderOff="3">
            <dgm:adjLst/>
          </dgm:shape>
          <dgm:presOf axis="self" ptType="node"/>
          <dgm:constrLst>
            <dgm:constr type="tMarg" refType="primFontSz" fact="0.15"/>
            <dgm:constr type="bMarg" refType="primFontSz" fact="0.15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8">
          <dgm:if name="Name9" axis="ch" ptType="node" func="cnt" op="gte" val="1">
            <dgm:layoutNode name="descendantText" styleLbl="alignAccFollowNode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choose name="Name10">
                <dgm:if name="Name11" func="var" arg="dir" op="equ" val="norm">
                  <dgm:shape xmlns:r="http://schemas.openxmlformats.org/officeDocument/2006/relationships" rot="90" type="round2SameRect" r:blip="">
                    <dgm:adjLst/>
                  </dgm:shape>
                </dgm:if>
                <dgm:else name="Name12">
                  <dgm:shape xmlns:r="http://schemas.openxmlformats.org/officeDocument/2006/relationships" rot="-90" type="round2SameRect" r:blip="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lMarg" refType="secFontSz" fact="0.3"/>
                <dgm:constr type="rMarg" refType="secFontSz" fact="0.3"/>
                <dgm:constr type="tMarg" refType="secFontSz" fact="0.15"/>
                <dgm:constr type="bMarg" refType="secFontSz" fact="0.15"/>
              </dgm:constrLst>
              <dgm:ruleLst>
                <dgm:rule type="secFontSz" val="5" fact="NaN" max="NaN"/>
              </dgm:ruleLst>
            </dgm:layoutNode>
          </dgm:if>
          <dgm:else name="Name13"/>
        </dgm:choose>
      </dgm:layoutNode>
      <dgm:forEach name="Name14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1632f77-c945-41c7-becb-a1c92f79482d">
      <Terms xmlns="http://schemas.microsoft.com/office/infopath/2007/PartnerControls"/>
    </lcf76f155ced4ddcb4097134ff3c332f>
    <TaxCatchAll xmlns="21bf77d3-333f-4c32-b793-a62784e9314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DE869E87718845B2830046F51CC85C" ma:contentTypeVersion="16" ma:contentTypeDescription="Create a new document." ma:contentTypeScope="" ma:versionID="8649ececcf4040e928068249ff54f95d">
  <xsd:schema xmlns:xsd="http://www.w3.org/2001/XMLSchema" xmlns:xs="http://www.w3.org/2001/XMLSchema" xmlns:p="http://schemas.microsoft.com/office/2006/metadata/properties" xmlns:ns2="cdde59e9-9425-41fc-b4f9-9dc0a6ea5973" xmlns:ns3="e1632f77-c945-41c7-becb-a1c92f79482d" xmlns:ns4="21bf77d3-333f-4c32-b793-a62784e93145" targetNamespace="http://schemas.microsoft.com/office/2006/metadata/properties" ma:root="true" ma:fieldsID="b999543c41eff0e5c379d76f3d9bd946" ns2:_="" ns3:_="" ns4:_="">
    <xsd:import namespace="cdde59e9-9425-41fc-b4f9-9dc0a6ea5973"/>
    <xsd:import namespace="e1632f77-c945-41c7-becb-a1c92f79482d"/>
    <xsd:import namespace="21bf77d3-333f-4c32-b793-a62784e9314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Locatio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de59e9-9425-41fc-b4f9-9dc0a6ea597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632f77-c945-41c7-becb-a1c92f7948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f331caf-b63d-4704-971e-63a1687b8c3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bf77d3-333f-4c32-b793-a62784e9314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915f1bd7-f62b-4dee-8545-3a52c64e761f}" ma:internalName="TaxCatchAll" ma:showField="CatchAllData" ma:web="21bf77d3-333f-4c32-b793-a62784e931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The18</b:Tag>
    <b:SourceType>DocumentFromInternetSite</b:SourceType>
    <b:Guid>{4F6C725F-1733-4C39-BB41-750E0E3423C5}</b:Guid>
    <b:Title>Working with Vulnerable Youth to Enhance their Natural Supports</b:Title>
    <b:Year>2018</b:Year>
    <b:Author>
      <b:Author>
        <b:Corporate>The Change Collective</b:Corporate>
      </b:Author>
    </b:Author>
    <b:InternetSiteTitle>Burns Memorial Fund</b:InternetSiteTitle>
    <b:URL>http://www.burnsfund.com/wp-content/uploads/2019/01/CC-Natural-Supports-Framework_2019_FINAL_Pages.pdf</b:URL>
    <b:RefOrder>1</b:RefOrder>
  </b:Source>
  <b:Source>
    <b:Tag>Alb02</b:Tag>
    <b:SourceType>DocumentFromInternetSite</b:SourceType>
    <b:Guid>{8EC3E1BD-071D-46BA-9040-44A695AFA7AA}</b:Guid>
    <b:Title>Health and Life Skills Kindergarten to Grade 9</b:Title>
    <b:InternetSiteTitle>Education Alberta</b:InternetSiteTitle>
    <b:Year>2002</b:Year>
    <b:URL>https://education.alberta.ca/media/160196/health.pdf</b:URL>
    <b:Author>
      <b:Author>
        <b:Corporate>Alberta Learning</b:Corporate>
      </b:Author>
    </b:Author>
    <b:RefOrder>2</b:RefOrder>
  </b:Source>
</b:Sources>
</file>

<file path=customXml/itemProps1.xml><?xml version="1.0" encoding="utf-8"?>
<ds:datastoreItem xmlns:ds="http://schemas.openxmlformats.org/officeDocument/2006/customXml" ds:itemID="{C376CFE8-7267-4FB2-8A83-3265A9D4F65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55BDC6-2E78-45F2-8DA9-43366A5C2E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F8A205-CD80-4A27-86C7-07403A68E19D}"/>
</file>

<file path=customXml/itemProps4.xml><?xml version="1.0" encoding="utf-8"?>
<ds:datastoreItem xmlns:ds="http://schemas.openxmlformats.org/officeDocument/2006/customXml" ds:itemID="{C71F854B-804D-42D2-8795-BD13AD4B5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3352</Characters>
  <Application>Microsoft Office Word</Application>
  <DocSecurity>0</DocSecurity>
  <Lines>27</Lines>
  <Paragraphs>7</Paragraphs>
  <ScaleCrop>false</ScaleCrop>
  <Company/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Cote</dc:creator>
  <cp:keywords/>
  <dc:description/>
  <cp:lastModifiedBy>Tina Clem</cp:lastModifiedBy>
  <cp:revision>2</cp:revision>
  <cp:lastPrinted>2020-10-26T22:11:00Z</cp:lastPrinted>
  <dcterms:created xsi:type="dcterms:W3CDTF">2023-02-04T13:46:00Z</dcterms:created>
  <dcterms:modified xsi:type="dcterms:W3CDTF">2023-02-04T13:46:00Z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0x01010011ECDC52FAC49A4397EAFCCC008511FC</vt:lpwstr>
  </property>
</Properties>
</file>